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4F57" w14:textId="4EA810C2" w:rsidR="006A47CF" w:rsidRDefault="006A47CF">
      <w:pPr>
        <w:ind w:left="-720" w:right="-720"/>
        <w:jc w:val="center"/>
        <w:rPr>
          <w:rFonts w:ascii="Arial" w:eastAsia="Arial" w:hAnsi="Arial" w:cs="Arial"/>
          <w:b/>
          <w:sz w:val="21"/>
          <w:szCs w:val="21"/>
          <w:u w:val="single"/>
        </w:rPr>
      </w:pPr>
      <w:r>
        <w:rPr>
          <w:rFonts w:ascii="Arial" w:eastAsia="Arial" w:hAnsi="Arial" w:cs="Arial"/>
          <w:b/>
          <w:noProof/>
          <w:sz w:val="21"/>
          <w:szCs w:val="21"/>
          <w:u w:val="single"/>
        </w:rPr>
        <w:drawing>
          <wp:anchor distT="0" distB="0" distL="114300" distR="114300" simplePos="0" relativeHeight="251659264" behindDoc="0" locked="0" layoutInCell="1" allowOverlap="1" wp14:anchorId="2097D0FF" wp14:editId="52F45AFB">
            <wp:simplePos x="0" y="0"/>
            <wp:positionH relativeFrom="margin">
              <wp:align>center</wp:align>
            </wp:positionH>
            <wp:positionV relativeFrom="paragraph">
              <wp:posOffset>0</wp:posOffset>
            </wp:positionV>
            <wp:extent cx="6864240" cy="241788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_toolkit_communitycollaboration_header.jpg"/>
                    <pic:cNvPicPr/>
                  </pic:nvPicPr>
                  <pic:blipFill>
                    <a:blip r:embed="rId7">
                      <a:extLst>
                        <a:ext uri="{28A0092B-C50C-407E-A947-70E740481C1C}">
                          <a14:useLocalDpi xmlns:a14="http://schemas.microsoft.com/office/drawing/2010/main" val="0"/>
                        </a:ext>
                      </a:extLst>
                    </a:blip>
                    <a:stretch>
                      <a:fillRect/>
                    </a:stretch>
                  </pic:blipFill>
                  <pic:spPr>
                    <a:xfrm>
                      <a:off x="0" y="0"/>
                      <a:ext cx="6864240" cy="2417885"/>
                    </a:xfrm>
                    <a:prstGeom prst="rect">
                      <a:avLst/>
                    </a:prstGeom>
                  </pic:spPr>
                </pic:pic>
              </a:graphicData>
            </a:graphic>
          </wp:anchor>
        </w:drawing>
      </w:r>
    </w:p>
    <w:p w14:paraId="043C7E5D" w14:textId="77777777" w:rsidR="006A47CF" w:rsidRDefault="006A47CF">
      <w:pPr>
        <w:ind w:left="-720" w:right="-720"/>
        <w:jc w:val="center"/>
        <w:rPr>
          <w:rFonts w:ascii="Arial" w:eastAsia="Arial" w:hAnsi="Arial" w:cs="Arial"/>
          <w:b/>
          <w:sz w:val="21"/>
          <w:szCs w:val="21"/>
          <w:u w:val="single"/>
        </w:rPr>
      </w:pPr>
    </w:p>
    <w:p w14:paraId="00000001" w14:textId="12B35124" w:rsidR="00C73A22" w:rsidRPr="006A47CF" w:rsidRDefault="00A64A35" w:rsidP="006A47CF">
      <w:pPr>
        <w:ind w:left="-720" w:right="-720"/>
        <w:rPr>
          <w:rFonts w:ascii="Arial Narrow" w:eastAsia="Arial" w:hAnsi="Arial Narrow" w:cs="Arial"/>
          <w:b/>
          <w:color w:val="F6881F"/>
          <w:sz w:val="36"/>
          <w:szCs w:val="21"/>
        </w:rPr>
      </w:pPr>
      <w:r w:rsidRPr="006A47CF">
        <w:rPr>
          <w:rFonts w:ascii="Arial Narrow" w:eastAsia="Arial" w:hAnsi="Arial Narrow" w:cs="Arial"/>
          <w:b/>
          <w:color w:val="F6881F"/>
          <w:sz w:val="36"/>
          <w:szCs w:val="21"/>
        </w:rPr>
        <w:t>Instructions To Use Community Collaboration Agreement Template</w:t>
      </w:r>
    </w:p>
    <w:p w14:paraId="00000003" w14:textId="77777777" w:rsidR="00C73A22" w:rsidRDefault="00C73A22" w:rsidP="006A47CF">
      <w:pPr>
        <w:ind w:right="-720"/>
        <w:rPr>
          <w:rFonts w:ascii="Arial" w:eastAsia="Arial" w:hAnsi="Arial" w:cs="Arial"/>
          <w:b/>
          <w:sz w:val="21"/>
          <w:szCs w:val="21"/>
          <w:u w:val="single"/>
        </w:rPr>
      </w:pPr>
    </w:p>
    <w:p w14:paraId="00000004" w14:textId="77777777" w:rsidR="00C73A22" w:rsidRDefault="00A64A35">
      <w:pPr>
        <w:ind w:left="-720" w:right="-720"/>
        <w:rPr>
          <w:rFonts w:ascii="Arial" w:eastAsia="Arial" w:hAnsi="Arial" w:cs="Arial"/>
          <w:sz w:val="21"/>
          <w:szCs w:val="21"/>
        </w:rPr>
      </w:pPr>
      <w:r>
        <w:rPr>
          <w:rFonts w:ascii="Arial" w:eastAsia="Arial" w:hAnsi="Arial" w:cs="Arial"/>
          <w:sz w:val="21"/>
          <w:szCs w:val="21"/>
        </w:rPr>
        <w:t xml:space="preserve">The following Community Collaboration Agreement template (Template) is designed to be used by nonprofits for their community collaboration work.  We have created a Community Collaboration Checklist to be used alongside the Community Collaboration Agreement Template.  The Template provides a basic contract (written agreement) for the nonprofit participants who are collaborating on a project to achieve a common goal.   It is important to have a written agreement, also known as a “contract”, so that all the participating parties have something to refer to and everything is clear and agreed upon.   Relying on people’s memory is not reliable and can change over time. </w:t>
      </w:r>
    </w:p>
    <w:p w14:paraId="00000005" w14:textId="77777777" w:rsidR="00C73A22" w:rsidRDefault="00C73A22">
      <w:pPr>
        <w:ind w:left="-720" w:right="-720"/>
        <w:rPr>
          <w:rFonts w:ascii="Arial" w:eastAsia="Arial" w:hAnsi="Arial" w:cs="Arial"/>
          <w:sz w:val="21"/>
          <w:szCs w:val="21"/>
        </w:rPr>
      </w:pPr>
    </w:p>
    <w:p w14:paraId="00000006" w14:textId="77777777" w:rsidR="00C73A22" w:rsidRDefault="00A64A35">
      <w:pPr>
        <w:ind w:left="-720" w:right="-720"/>
        <w:rPr>
          <w:rFonts w:ascii="Arial" w:eastAsia="Arial" w:hAnsi="Arial" w:cs="Arial"/>
          <w:sz w:val="21"/>
          <w:szCs w:val="21"/>
        </w:rPr>
      </w:pPr>
      <w:r>
        <w:rPr>
          <w:rFonts w:ascii="Arial" w:eastAsia="Arial" w:hAnsi="Arial" w:cs="Arial"/>
          <w:sz w:val="21"/>
          <w:szCs w:val="21"/>
        </w:rPr>
        <w:t>The Template can be used as follows:</w:t>
      </w:r>
    </w:p>
    <w:p w14:paraId="00000007" w14:textId="77777777" w:rsidR="00C73A22" w:rsidRDefault="00A64A35">
      <w:pPr>
        <w:numPr>
          <w:ilvl w:val="0"/>
          <w:numId w:val="2"/>
        </w:numPr>
        <w:pBdr>
          <w:top w:val="nil"/>
          <w:left w:val="nil"/>
          <w:bottom w:val="nil"/>
          <w:right w:val="nil"/>
          <w:between w:val="nil"/>
        </w:pBdr>
        <w:spacing w:line="240" w:lineRule="auto"/>
        <w:ind w:right="-720"/>
        <w:rPr>
          <w:rFonts w:ascii="Arial" w:eastAsia="Arial" w:hAnsi="Arial" w:cs="Arial"/>
          <w:color w:val="000000"/>
          <w:sz w:val="21"/>
          <w:szCs w:val="21"/>
        </w:rPr>
      </w:pPr>
      <w:r>
        <w:rPr>
          <w:rFonts w:ascii="Arial" w:eastAsia="Arial" w:hAnsi="Arial" w:cs="Arial"/>
          <w:color w:val="000000"/>
          <w:sz w:val="21"/>
          <w:szCs w:val="21"/>
        </w:rPr>
        <w:t xml:space="preserve">All </w:t>
      </w:r>
      <w:r>
        <w:rPr>
          <w:rFonts w:ascii="Arial" w:eastAsia="Arial" w:hAnsi="Arial" w:cs="Arial"/>
          <w:color w:val="000000"/>
          <w:sz w:val="21"/>
          <w:szCs w:val="21"/>
          <w:highlight w:val="yellow"/>
        </w:rPr>
        <w:t>yellow highlighted</w:t>
      </w:r>
      <w:r>
        <w:rPr>
          <w:rFonts w:ascii="Arial" w:eastAsia="Arial" w:hAnsi="Arial" w:cs="Arial"/>
          <w:color w:val="000000"/>
          <w:sz w:val="21"/>
          <w:szCs w:val="21"/>
        </w:rPr>
        <w:t xml:space="preserve"> text is to be filled out with customized information for the particular parties and collaboration.</w:t>
      </w:r>
    </w:p>
    <w:p w14:paraId="00000008" w14:textId="77777777" w:rsidR="00C73A22" w:rsidRDefault="00A64A35">
      <w:pPr>
        <w:numPr>
          <w:ilvl w:val="0"/>
          <w:numId w:val="2"/>
        </w:numPr>
        <w:pBdr>
          <w:top w:val="nil"/>
          <w:left w:val="nil"/>
          <w:bottom w:val="nil"/>
          <w:right w:val="nil"/>
          <w:between w:val="nil"/>
        </w:pBdr>
        <w:spacing w:line="240" w:lineRule="auto"/>
        <w:ind w:right="-720"/>
        <w:rPr>
          <w:rFonts w:ascii="Arial" w:eastAsia="Arial" w:hAnsi="Arial" w:cs="Arial"/>
          <w:color w:val="000000"/>
          <w:sz w:val="21"/>
          <w:szCs w:val="21"/>
        </w:rPr>
      </w:pPr>
      <w:r>
        <w:rPr>
          <w:rFonts w:ascii="Arial" w:eastAsia="Arial" w:hAnsi="Arial" w:cs="Arial"/>
          <w:color w:val="000000"/>
          <w:sz w:val="21"/>
          <w:szCs w:val="21"/>
        </w:rPr>
        <w:t xml:space="preserve">All </w:t>
      </w:r>
      <w:r>
        <w:rPr>
          <w:rFonts w:ascii="Arial" w:eastAsia="Arial" w:hAnsi="Arial" w:cs="Arial"/>
          <w:color w:val="000000"/>
          <w:sz w:val="21"/>
          <w:szCs w:val="21"/>
          <w:highlight w:val="lightGray"/>
        </w:rPr>
        <w:t>grey</w:t>
      </w:r>
      <w:r>
        <w:rPr>
          <w:rFonts w:ascii="Arial" w:eastAsia="Arial" w:hAnsi="Arial" w:cs="Arial"/>
          <w:color w:val="000000"/>
          <w:sz w:val="21"/>
          <w:szCs w:val="21"/>
        </w:rPr>
        <w:t xml:space="preserve">, </w:t>
      </w:r>
      <w:r>
        <w:rPr>
          <w:rFonts w:ascii="Arial" w:eastAsia="Arial" w:hAnsi="Arial" w:cs="Arial"/>
          <w:color w:val="000000"/>
          <w:sz w:val="21"/>
          <w:szCs w:val="21"/>
          <w:highlight w:val="green"/>
        </w:rPr>
        <w:t>green</w:t>
      </w:r>
      <w:r>
        <w:rPr>
          <w:rFonts w:ascii="Arial" w:eastAsia="Arial" w:hAnsi="Arial" w:cs="Arial"/>
          <w:color w:val="000000"/>
          <w:sz w:val="21"/>
          <w:szCs w:val="21"/>
        </w:rPr>
        <w:t xml:space="preserve"> or </w:t>
      </w:r>
      <w:r>
        <w:rPr>
          <w:rFonts w:ascii="Arial" w:eastAsia="Arial" w:hAnsi="Arial" w:cs="Arial"/>
          <w:color w:val="000000"/>
          <w:sz w:val="21"/>
          <w:szCs w:val="21"/>
          <w:highlight w:val="cyan"/>
        </w:rPr>
        <w:t>blue</w:t>
      </w:r>
      <w:r>
        <w:rPr>
          <w:rFonts w:ascii="Arial" w:eastAsia="Arial" w:hAnsi="Arial" w:cs="Arial"/>
          <w:color w:val="000000"/>
          <w:sz w:val="21"/>
          <w:szCs w:val="21"/>
        </w:rPr>
        <w:t xml:space="preserve"> highlighted text are bracketed and provides different alternatives or options to choose from and customize. When an option is chosen and customized, </w:t>
      </w:r>
      <w:r>
        <w:rPr>
          <w:rFonts w:ascii="Arial" w:eastAsia="Arial" w:hAnsi="Arial" w:cs="Arial"/>
          <w:b/>
          <w:color w:val="000000"/>
          <w:sz w:val="21"/>
          <w:szCs w:val="21"/>
        </w:rPr>
        <w:t>please remember to delete brackets</w:t>
      </w:r>
      <w:r>
        <w:rPr>
          <w:rFonts w:ascii="Arial" w:eastAsia="Arial" w:hAnsi="Arial" w:cs="Arial"/>
          <w:color w:val="000000"/>
          <w:sz w:val="21"/>
          <w:szCs w:val="21"/>
        </w:rPr>
        <w:t xml:space="preserve">. </w:t>
      </w:r>
    </w:p>
    <w:p w14:paraId="00000009" w14:textId="77777777" w:rsidR="00C73A22" w:rsidRDefault="00A64A35">
      <w:pPr>
        <w:numPr>
          <w:ilvl w:val="0"/>
          <w:numId w:val="2"/>
        </w:numPr>
        <w:pBdr>
          <w:top w:val="nil"/>
          <w:left w:val="nil"/>
          <w:bottom w:val="nil"/>
          <w:right w:val="nil"/>
          <w:between w:val="nil"/>
        </w:pBdr>
        <w:spacing w:line="240" w:lineRule="auto"/>
        <w:ind w:right="-720"/>
        <w:rPr>
          <w:rFonts w:ascii="Arial" w:eastAsia="Arial" w:hAnsi="Arial" w:cs="Arial"/>
          <w:color w:val="000000"/>
          <w:sz w:val="21"/>
          <w:szCs w:val="21"/>
        </w:rPr>
      </w:pPr>
      <w:r>
        <w:rPr>
          <w:rFonts w:ascii="Arial" w:eastAsia="Arial" w:hAnsi="Arial" w:cs="Arial"/>
          <w:color w:val="000000"/>
          <w:sz w:val="21"/>
          <w:szCs w:val="21"/>
        </w:rPr>
        <w:t xml:space="preserve">All </w:t>
      </w:r>
      <w:r>
        <w:rPr>
          <w:rFonts w:ascii="Arial" w:eastAsia="Arial" w:hAnsi="Arial" w:cs="Arial"/>
          <w:color w:val="000000"/>
          <w:sz w:val="21"/>
          <w:szCs w:val="21"/>
          <w:highlight w:val="magenta"/>
        </w:rPr>
        <w:t>pink</w:t>
      </w:r>
      <w:r>
        <w:rPr>
          <w:rFonts w:ascii="Arial" w:eastAsia="Arial" w:hAnsi="Arial" w:cs="Arial"/>
          <w:color w:val="000000"/>
          <w:sz w:val="21"/>
          <w:szCs w:val="21"/>
        </w:rPr>
        <w:t xml:space="preserve"> highlighted and bracketed text are comments or notes to assist in completing that particular section. </w:t>
      </w:r>
      <w:r>
        <w:rPr>
          <w:rFonts w:ascii="Arial" w:eastAsia="Arial" w:hAnsi="Arial" w:cs="Arial"/>
          <w:b/>
          <w:color w:val="000000"/>
          <w:sz w:val="21"/>
          <w:szCs w:val="21"/>
        </w:rPr>
        <w:t>Please delete the entire bracketed pink text after reading comments/notes</w:t>
      </w:r>
      <w:r>
        <w:rPr>
          <w:rFonts w:ascii="Arial" w:eastAsia="Arial" w:hAnsi="Arial" w:cs="Arial"/>
          <w:color w:val="000000"/>
          <w:sz w:val="21"/>
          <w:szCs w:val="21"/>
        </w:rPr>
        <w:t xml:space="preserve">. </w:t>
      </w:r>
    </w:p>
    <w:p w14:paraId="5F389A8F" w14:textId="77777777" w:rsidR="006A47CF" w:rsidRDefault="006A47CF">
      <w:pPr>
        <w:ind w:right="-720"/>
        <w:rPr>
          <w:rFonts w:ascii="Arial" w:eastAsia="Arial" w:hAnsi="Arial" w:cs="Arial"/>
          <w:sz w:val="21"/>
          <w:szCs w:val="21"/>
        </w:rPr>
      </w:pPr>
    </w:p>
    <w:p w14:paraId="05761092" w14:textId="77777777" w:rsidR="006A47CF" w:rsidRDefault="006A47CF">
      <w:pPr>
        <w:ind w:right="-720"/>
        <w:rPr>
          <w:rFonts w:ascii="Arial" w:eastAsia="Arial" w:hAnsi="Arial" w:cs="Arial"/>
          <w:i/>
          <w:color w:val="E43F26"/>
          <w:sz w:val="20"/>
          <w:szCs w:val="21"/>
        </w:rPr>
      </w:pPr>
    </w:p>
    <w:p w14:paraId="0000000B" w14:textId="198E5C42" w:rsidR="00C73A22" w:rsidRPr="006A47CF" w:rsidRDefault="00A64A35">
      <w:pPr>
        <w:ind w:right="-720"/>
        <w:rPr>
          <w:rFonts w:ascii="Arial" w:eastAsia="Arial" w:hAnsi="Arial" w:cs="Arial"/>
          <w:i/>
          <w:color w:val="E43F26"/>
          <w:sz w:val="20"/>
          <w:szCs w:val="21"/>
        </w:rPr>
      </w:pPr>
      <w:r w:rsidRPr="006A47CF">
        <w:rPr>
          <w:rFonts w:ascii="Arial" w:eastAsia="Arial" w:hAnsi="Arial" w:cs="Arial"/>
          <w:i/>
          <w:color w:val="E43F26"/>
          <w:sz w:val="20"/>
          <w:szCs w:val="21"/>
        </w:rPr>
        <w:t>[IMPORTANT NOTE: This is a template that is intended to provide the basic terms of a collaboration agreement.  Every community collaboration project will need to customize this document, which may require deleting some of the provisions included here or adding provisions that are not included. Please think carefully about what is important to the parties to the agreement and the goals of the collaboration, to make sure that the important aspects of your collaboration are included in your agreement.</w:t>
      </w:r>
    </w:p>
    <w:p w14:paraId="0000000C" w14:textId="77777777" w:rsidR="00C73A22" w:rsidRPr="006A47CF" w:rsidRDefault="00C73A22">
      <w:pPr>
        <w:ind w:right="-720"/>
        <w:rPr>
          <w:rFonts w:ascii="Arial" w:eastAsia="Arial" w:hAnsi="Arial" w:cs="Arial"/>
          <w:i/>
          <w:color w:val="E43F26"/>
          <w:sz w:val="20"/>
          <w:szCs w:val="21"/>
        </w:rPr>
      </w:pPr>
    </w:p>
    <w:p w14:paraId="0000000D" w14:textId="77777777" w:rsidR="00C73A22" w:rsidRPr="006A47CF" w:rsidRDefault="00A64A35">
      <w:pPr>
        <w:ind w:right="-720"/>
        <w:rPr>
          <w:rFonts w:ascii="Arial" w:eastAsia="Arial" w:hAnsi="Arial" w:cs="Arial"/>
          <w:i/>
          <w:color w:val="E43F26"/>
          <w:sz w:val="20"/>
          <w:szCs w:val="21"/>
        </w:rPr>
      </w:pPr>
      <w:r w:rsidRPr="006A47CF">
        <w:rPr>
          <w:rFonts w:ascii="Arial" w:eastAsia="Arial" w:hAnsi="Arial" w:cs="Arial"/>
          <w:i/>
          <w:color w:val="E43F26"/>
          <w:sz w:val="20"/>
          <w:szCs w:val="21"/>
        </w:rPr>
        <w:t>DISCLAIMER: This Agreement Template is for educational purposes only. This is not meant to be comprehensive, and in no way will this content be considered legal or any other form of professional advice or counsel. For legal or professional advice, please contact the relevant professional for your needs licensed in your jurisdiction</w:t>
      </w:r>
      <w:proofErr w:type="gramStart"/>
      <w:r w:rsidRPr="006A47CF">
        <w:rPr>
          <w:rFonts w:ascii="Arial" w:eastAsia="Arial" w:hAnsi="Arial" w:cs="Arial"/>
          <w:i/>
          <w:color w:val="E43F26"/>
          <w:sz w:val="20"/>
          <w:szCs w:val="21"/>
        </w:rPr>
        <w:t>. ]</w:t>
      </w:r>
      <w:proofErr w:type="gramEnd"/>
    </w:p>
    <w:p w14:paraId="0000000E" w14:textId="1C10113A" w:rsidR="006A47CF" w:rsidRDefault="006A47CF">
      <w:pPr>
        <w:rPr>
          <w:rFonts w:ascii="Arial" w:eastAsia="Arial" w:hAnsi="Arial" w:cs="Arial"/>
          <w:b/>
          <w:sz w:val="21"/>
          <w:szCs w:val="21"/>
          <w:u w:val="single"/>
        </w:rPr>
      </w:pPr>
      <w:r>
        <w:rPr>
          <w:rFonts w:ascii="Arial" w:eastAsia="Arial" w:hAnsi="Arial" w:cs="Arial"/>
          <w:b/>
          <w:sz w:val="21"/>
          <w:szCs w:val="21"/>
          <w:u w:val="single"/>
        </w:rPr>
        <w:br w:type="page"/>
      </w:r>
    </w:p>
    <w:p w14:paraId="00000010" w14:textId="00E02DF5" w:rsidR="00C73A22" w:rsidRDefault="00A64A35" w:rsidP="006A47CF">
      <w:pPr>
        <w:ind w:right="-720"/>
        <w:jc w:val="center"/>
        <w:rPr>
          <w:rFonts w:ascii="Arial" w:eastAsia="Arial" w:hAnsi="Arial" w:cs="Arial"/>
          <w:b/>
          <w:sz w:val="21"/>
          <w:szCs w:val="21"/>
          <w:u w:val="single"/>
        </w:rPr>
      </w:pPr>
      <w:r>
        <w:rPr>
          <w:rFonts w:ascii="Arial" w:eastAsia="Arial" w:hAnsi="Arial" w:cs="Arial"/>
          <w:b/>
          <w:sz w:val="21"/>
          <w:szCs w:val="21"/>
          <w:u w:val="single"/>
        </w:rPr>
        <w:lastRenderedPageBreak/>
        <w:t xml:space="preserve">COMMUNITY COLLABORATION AGREEMENT </w:t>
      </w:r>
      <w:r>
        <w:rPr>
          <w:rFonts w:ascii="Arial" w:eastAsia="Arial" w:hAnsi="Arial" w:cs="Arial"/>
          <w:b/>
          <w:sz w:val="21"/>
          <w:szCs w:val="21"/>
          <w:highlight w:val="magenta"/>
          <w:u w:val="single"/>
        </w:rPr>
        <w:t>[Template]</w:t>
      </w:r>
    </w:p>
    <w:p w14:paraId="00000011" w14:textId="77777777" w:rsidR="00C73A22" w:rsidRDefault="00C73A22">
      <w:pPr>
        <w:ind w:left="-720" w:right="-720"/>
        <w:jc w:val="both"/>
        <w:rPr>
          <w:rFonts w:ascii="Arial" w:eastAsia="Arial" w:hAnsi="Arial" w:cs="Arial"/>
          <w:b/>
          <w:sz w:val="21"/>
          <w:szCs w:val="21"/>
          <w:u w:val="single"/>
        </w:rPr>
      </w:pPr>
    </w:p>
    <w:p w14:paraId="00000012" w14:textId="77777777" w:rsidR="00C73A22" w:rsidRDefault="00A64A35">
      <w:pPr>
        <w:pBdr>
          <w:top w:val="nil"/>
          <w:left w:val="nil"/>
          <w:bottom w:val="nil"/>
          <w:right w:val="nil"/>
          <w:between w:val="nil"/>
        </w:pBdr>
        <w:spacing w:line="240" w:lineRule="auto"/>
        <w:ind w:left="-720" w:right="-720" w:firstLine="720"/>
        <w:rPr>
          <w:rFonts w:ascii="Arial" w:eastAsia="Arial" w:hAnsi="Arial" w:cs="Arial"/>
          <w:color w:val="000000"/>
          <w:sz w:val="21"/>
          <w:szCs w:val="21"/>
        </w:rPr>
      </w:pPr>
      <w:r>
        <w:rPr>
          <w:rFonts w:ascii="Arial" w:eastAsia="Arial" w:hAnsi="Arial" w:cs="Arial"/>
          <w:color w:val="000000"/>
          <w:sz w:val="21"/>
          <w:szCs w:val="21"/>
        </w:rPr>
        <w:t>This Community Collaboration Agreement (the “Agreement”) is entered into as of</w:t>
      </w:r>
    </w:p>
    <w:p w14:paraId="00000013" w14:textId="77777777" w:rsidR="00C73A22" w:rsidRDefault="00A64A35">
      <w:pPr>
        <w:pBdr>
          <w:top w:val="nil"/>
          <w:left w:val="nil"/>
          <w:bottom w:val="nil"/>
          <w:right w:val="nil"/>
          <w:between w:val="nil"/>
        </w:pBdr>
        <w:spacing w:line="240" w:lineRule="auto"/>
        <w:ind w:left="-720" w:right="-720"/>
        <w:rPr>
          <w:rFonts w:ascii="Arial" w:eastAsia="Arial" w:hAnsi="Arial" w:cs="Arial"/>
          <w:color w:val="000000"/>
          <w:sz w:val="21"/>
          <w:szCs w:val="21"/>
        </w:rPr>
      </w:pPr>
      <w:r>
        <w:rPr>
          <w:rFonts w:ascii="Arial" w:eastAsia="Arial" w:hAnsi="Arial" w:cs="Arial"/>
          <w:color w:val="000000"/>
          <w:sz w:val="21"/>
          <w:szCs w:val="21"/>
        </w:rPr>
        <w:t xml:space="preserve"> </w:t>
      </w:r>
      <w:r>
        <w:rPr>
          <w:rFonts w:ascii="Arial" w:eastAsia="Arial" w:hAnsi="Arial" w:cs="Arial"/>
          <w:color w:val="000000"/>
          <w:sz w:val="21"/>
          <w:szCs w:val="21"/>
          <w:u w:val="single"/>
        </w:rPr>
        <w:tab/>
      </w:r>
      <w:r>
        <w:rPr>
          <w:rFonts w:ascii="Arial" w:eastAsia="Arial" w:hAnsi="Arial" w:cs="Arial"/>
          <w:color w:val="000000"/>
          <w:sz w:val="21"/>
          <w:szCs w:val="21"/>
          <w:u w:val="single"/>
        </w:rPr>
        <w:tab/>
        <w:t>[Month day,</w:t>
      </w:r>
      <w:r>
        <w:rPr>
          <w:rFonts w:ascii="Arial" w:eastAsia="Arial" w:hAnsi="Arial" w:cs="Arial"/>
          <w:color w:val="000000"/>
          <w:sz w:val="21"/>
          <w:szCs w:val="21"/>
        </w:rPr>
        <w:t xml:space="preserve"> 20</w:t>
      </w:r>
      <w:r>
        <w:rPr>
          <w:rFonts w:ascii="Arial" w:eastAsia="Arial" w:hAnsi="Arial" w:cs="Arial"/>
          <w:color w:val="000000"/>
          <w:sz w:val="21"/>
          <w:szCs w:val="21"/>
          <w:highlight w:val="yellow"/>
        </w:rPr>
        <w:t>XX]</w:t>
      </w:r>
      <w:r>
        <w:rPr>
          <w:rFonts w:ascii="Arial" w:eastAsia="Arial" w:hAnsi="Arial" w:cs="Arial"/>
          <w:color w:val="000000"/>
          <w:sz w:val="21"/>
          <w:szCs w:val="21"/>
        </w:rPr>
        <w:t xml:space="preserve"> (the “Effective Date”) by and between [</w:t>
      </w:r>
      <w:r>
        <w:rPr>
          <w:rFonts w:ascii="Arial" w:eastAsia="Arial" w:hAnsi="Arial" w:cs="Arial"/>
          <w:color w:val="000000"/>
          <w:sz w:val="21"/>
          <w:szCs w:val="21"/>
          <w:highlight w:val="yellow"/>
        </w:rPr>
        <w:t>Name of org 1</w:t>
      </w:r>
      <w:r>
        <w:rPr>
          <w:rFonts w:ascii="Arial" w:eastAsia="Arial" w:hAnsi="Arial" w:cs="Arial"/>
          <w:color w:val="000000"/>
          <w:sz w:val="21"/>
          <w:szCs w:val="21"/>
        </w:rPr>
        <w:t>], a Washington nonprofit corporation (“XXX”), [</w:t>
      </w:r>
      <w:r>
        <w:rPr>
          <w:rFonts w:ascii="Arial" w:eastAsia="Arial" w:hAnsi="Arial" w:cs="Arial"/>
          <w:color w:val="000000"/>
          <w:sz w:val="21"/>
          <w:szCs w:val="21"/>
          <w:highlight w:val="yellow"/>
        </w:rPr>
        <w:t>Name of Org 2</w:t>
      </w:r>
      <w:r>
        <w:rPr>
          <w:rFonts w:ascii="Arial" w:eastAsia="Arial" w:hAnsi="Arial" w:cs="Arial"/>
          <w:color w:val="000000"/>
          <w:sz w:val="21"/>
          <w:szCs w:val="21"/>
        </w:rPr>
        <w:t>], a Washington nonprofit corporation (“YYY”), [</w:t>
      </w:r>
      <w:r>
        <w:rPr>
          <w:rFonts w:ascii="Arial" w:eastAsia="Arial" w:hAnsi="Arial" w:cs="Arial"/>
          <w:color w:val="000000"/>
          <w:sz w:val="21"/>
          <w:szCs w:val="21"/>
          <w:highlight w:val="yellow"/>
        </w:rPr>
        <w:t>Name of Org 3</w:t>
      </w:r>
      <w:r>
        <w:rPr>
          <w:rFonts w:ascii="Arial" w:eastAsia="Arial" w:hAnsi="Arial" w:cs="Arial"/>
          <w:color w:val="000000"/>
          <w:sz w:val="21"/>
          <w:szCs w:val="21"/>
        </w:rPr>
        <w:t>], a Washington nonprofit corporation (“ZZZ”), and [</w:t>
      </w:r>
      <w:r>
        <w:rPr>
          <w:rFonts w:ascii="Arial" w:eastAsia="Arial" w:hAnsi="Arial" w:cs="Arial"/>
          <w:color w:val="000000"/>
          <w:sz w:val="21"/>
          <w:szCs w:val="21"/>
          <w:highlight w:val="yellow"/>
        </w:rPr>
        <w:t>Name of Org 4</w:t>
      </w:r>
      <w:r>
        <w:rPr>
          <w:rFonts w:ascii="Arial" w:eastAsia="Arial" w:hAnsi="Arial" w:cs="Arial"/>
          <w:color w:val="000000"/>
          <w:sz w:val="21"/>
          <w:szCs w:val="21"/>
        </w:rPr>
        <w:t>], a Washington nonprofit corporation (“AAA”) (</w:t>
      </w:r>
      <w:r>
        <w:rPr>
          <w:rFonts w:ascii="Arial" w:eastAsia="Arial" w:hAnsi="Arial" w:cs="Arial"/>
          <w:color w:val="000000"/>
          <w:sz w:val="21"/>
          <w:szCs w:val="21"/>
          <w:highlight w:val="yellow"/>
        </w:rPr>
        <w:t>XXX, YYY, ZZZ, and AAA</w:t>
      </w:r>
      <w:r>
        <w:rPr>
          <w:rFonts w:ascii="Arial" w:eastAsia="Arial" w:hAnsi="Arial" w:cs="Arial"/>
          <w:color w:val="000000"/>
          <w:sz w:val="21"/>
          <w:szCs w:val="21"/>
        </w:rPr>
        <w:t xml:space="preserve"> each may be referred to as a “Party” and collectively, may be referred to as the “Parties”).</w:t>
      </w:r>
    </w:p>
    <w:p w14:paraId="00000014" w14:textId="77777777" w:rsidR="00C73A22" w:rsidRDefault="00C73A22">
      <w:pPr>
        <w:pBdr>
          <w:top w:val="nil"/>
          <w:left w:val="nil"/>
          <w:bottom w:val="nil"/>
          <w:right w:val="nil"/>
          <w:between w:val="nil"/>
        </w:pBdr>
        <w:spacing w:line="240" w:lineRule="auto"/>
        <w:ind w:left="-720" w:right="-720" w:firstLine="720"/>
        <w:rPr>
          <w:rFonts w:ascii="Arial" w:eastAsia="Arial" w:hAnsi="Arial" w:cs="Arial"/>
          <w:color w:val="000000"/>
          <w:sz w:val="21"/>
          <w:szCs w:val="21"/>
        </w:rPr>
      </w:pPr>
    </w:p>
    <w:p w14:paraId="00000015" w14:textId="7922F087" w:rsidR="00C73A22" w:rsidRDefault="00A64A35">
      <w:pPr>
        <w:spacing w:line="240" w:lineRule="auto"/>
        <w:ind w:left="-720" w:right="-720"/>
        <w:rPr>
          <w:rFonts w:ascii="Arial" w:eastAsia="Arial" w:hAnsi="Arial" w:cs="Arial"/>
          <w:sz w:val="21"/>
          <w:szCs w:val="21"/>
          <w:u w:val="single"/>
        </w:rPr>
      </w:pPr>
      <w:r>
        <w:rPr>
          <w:rFonts w:ascii="Arial" w:eastAsia="Arial" w:hAnsi="Arial" w:cs="Arial"/>
          <w:b/>
          <w:sz w:val="21"/>
          <w:szCs w:val="21"/>
        </w:rPr>
        <w:t>1.</w:t>
      </w:r>
      <w:r>
        <w:rPr>
          <w:rFonts w:ascii="Arial" w:eastAsia="Arial" w:hAnsi="Arial" w:cs="Arial"/>
          <w:b/>
          <w:sz w:val="21"/>
          <w:szCs w:val="21"/>
        </w:rPr>
        <w:tab/>
      </w:r>
      <w:r>
        <w:rPr>
          <w:rFonts w:ascii="Arial" w:eastAsia="Arial" w:hAnsi="Arial" w:cs="Arial"/>
          <w:b/>
          <w:sz w:val="21"/>
          <w:szCs w:val="21"/>
          <w:u w:val="single"/>
        </w:rPr>
        <w:t>CONTEXT and BACKGROUND</w:t>
      </w:r>
      <w:r w:rsidR="000546B6">
        <w:rPr>
          <w:rFonts w:ascii="Arial" w:eastAsia="Arial" w:hAnsi="Arial" w:cs="Arial"/>
          <w:b/>
          <w:sz w:val="21"/>
          <w:szCs w:val="21"/>
          <w:u w:val="single"/>
        </w:rPr>
        <w:t xml:space="preserve"> </w:t>
      </w:r>
      <w:r w:rsidR="000546B6">
        <w:rPr>
          <w:rFonts w:ascii="Arial" w:eastAsia="Arial" w:hAnsi="Arial" w:cs="Arial"/>
          <w:b/>
          <w:sz w:val="21"/>
          <w:szCs w:val="21"/>
          <w:highlight w:val="magenta"/>
          <w:u w:val="single"/>
        </w:rPr>
        <w:t>[A</w:t>
      </w:r>
      <w:r w:rsidR="000546B6" w:rsidRPr="000546B6">
        <w:rPr>
          <w:rFonts w:ascii="Arial" w:eastAsia="Arial" w:hAnsi="Arial" w:cs="Arial"/>
          <w:b/>
          <w:sz w:val="21"/>
          <w:szCs w:val="21"/>
          <w:highlight w:val="magenta"/>
          <w:u w:val="single"/>
        </w:rPr>
        <w:t>lso referred to as Recitals]</w:t>
      </w:r>
      <w:r w:rsidRPr="000546B6">
        <w:rPr>
          <w:rFonts w:ascii="Arial" w:eastAsia="Arial" w:hAnsi="Arial" w:cs="Arial"/>
          <w:b/>
          <w:sz w:val="21"/>
          <w:szCs w:val="21"/>
          <w:highlight w:val="magenta"/>
          <w:u w:val="single"/>
        </w:rPr>
        <w:t>.</w:t>
      </w:r>
    </w:p>
    <w:p w14:paraId="00000016" w14:textId="77777777" w:rsidR="00C73A22" w:rsidRDefault="00C73A22">
      <w:pPr>
        <w:pBdr>
          <w:top w:val="nil"/>
          <w:left w:val="nil"/>
          <w:bottom w:val="nil"/>
          <w:right w:val="nil"/>
          <w:between w:val="nil"/>
        </w:pBdr>
        <w:spacing w:line="240" w:lineRule="auto"/>
        <w:ind w:left="-720" w:right="-720" w:firstLine="720"/>
        <w:rPr>
          <w:rFonts w:ascii="Arial" w:eastAsia="Arial" w:hAnsi="Arial" w:cs="Arial"/>
          <w:color w:val="000000"/>
          <w:sz w:val="21"/>
          <w:szCs w:val="21"/>
        </w:rPr>
      </w:pPr>
    </w:p>
    <w:p w14:paraId="00000017" w14:textId="77777777" w:rsidR="00C73A22" w:rsidRDefault="00A64A35">
      <w:pPr>
        <w:pBdr>
          <w:top w:val="nil"/>
          <w:left w:val="nil"/>
          <w:bottom w:val="nil"/>
          <w:right w:val="nil"/>
          <w:between w:val="nil"/>
        </w:pBdr>
        <w:spacing w:line="240" w:lineRule="auto"/>
        <w:ind w:left="-720" w:right="-900" w:firstLine="720"/>
        <w:rPr>
          <w:rFonts w:ascii="Arial" w:eastAsia="Arial" w:hAnsi="Arial" w:cs="Arial"/>
          <w:color w:val="000000"/>
          <w:sz w:val="21"/>
          <w:szCs w:val="21"/>
        </w:rPr>
      </w:pPr>
      <w:r>
        <w:rPr>
          <w:rFonts w:ascii="Arial" w:eastAsia="Arial" w:hAnsi="Arial" w:cs="Arial"/>
          <w:b/>
          <w:color w:val="000000"/>
          <w:sz w:val="21"/>
          <w:szCs w:val="21"/>
        </w:rPr>
        <w:t>1.1</w:t>
      </w:r>
      <w:r>
        <w:rPr>
          <w:rFonts w:ascii="Arial" w:eastAsia="Arial" w:hAnsi="Arial" w:cs="Arial"/>
          <w:color w:val="000000"/>
          <w:sz w:val="21"/>
          <w:szCs w:val="21"/>
        </w:rPr>
        <w:tab/>
        <w:t>The Parties intend to raise funds for [</w:t>
      </w:r>
      <w:r>
        <w:rPr>
          <w:rFonts w:ascii="Arial" w:eastAsia="Arial" w:hAnsi="Arial" w:cs="Arial"/>
          <w:color w:val="000000"/>
          <w:sz w:val="21"/>
          <w:szCs w:val="21"/>
          <w:highlight w:val="yellow"/>
        </w:rPr>
        <w:t>Brief description of purpose of collaboration</w:t>
      </w:r>
      <w:r>
        <w:rPr>
          <w:rFonts w:ascii="Arial" w:eastAsia="Arial" w:hAnsi="Arial" w:cs="Arial"/>
          <w:color w:val="000000"/>
          <w:sz w:val="21"/>
          <w:szCs w:val="21"/>
        </w:rPr>
        <w:t>] (the “Community Collaboration”).</w:t>
      </w:r>
    </w:p>
    <w:p w14:paraId="00000018" w14:textId="77777777" w:rsidR="00C73A22" w:rsidRDefault="00C73A22">
      <w:pPr>
        <w:pBdr>
          <w:top w:val="nil"/>
          <w:left w:val="nil"/>
          <w:bottom w:val="nil"/>
          <w:right w:val="nil"/>
          <w:between w:val="nil"/>
        </w:pBdr>
        <w:spacing w:line="240" w:lineRule="auto"/>
        <w:ind w:left="-720" w:right="-720" w:firstLine="720"/>
        <w:rPr>
          <w:rFonts w:ascii="Arial" w:eastAsia="Arial" w:hAnsi="Arial" w:cs="Arial"/>
          <w:color w:val="000000"/>
          <w:sz w:val="21"/>
          <w:szCs w:val="21"/>
        </w:rPr>
      </w:pPr>
    </w:p>
    <w:p w14:paraId="00000019" w14:textId="77777777" w:rsidR="00C73A22" w:rsidRDefault="00A64A35">
      <w:pPr>
        <w:pBdr>
          <w:top w:val="nil"/>
          <w:left w:val="nil"/>
          <w:bottom w:val="nil"/>
          <w:right w:val="nil"/>
          <w:between w:val="nil"/>
        </w:pBdr>
        <w:spacing w:line="240" w:lineRule="auto"/>
        <w:ind w:left="-720" w:right="-720" w:firstLine="720"/>
        <w:rPr>
          <w:rFonts w:ascii="Arial" w:eastAsia="Arial" w:hAnsi="Arial" w:cs="Arial"/>
          <w:color w:val="000000"/>
          <w:sz w:val="21"/>
          <w:szCs w:val="21"/>
        </w:rPr>
      </w:pPr>
      <w:r>
        <w:rPr>
          <w:rFonts w:ascii="Arial" w:eastAsia="Arial" w:hAnsi="Arial" w:cs="Arial"/>
          <w:b/>
          <w:color w:val="000000"/>
          <w:sz w:val="21"/>
          <w:szCs w:val="21"/>
        </w:rPr>
        <w:t>1.2</w:t>
      </w:r>
      <w:r>
        <w:rPr>
          <w:rFonts w:ascii="Arial" w:eastAsia="Arial" w:hAnsi="Arial" w:cs="Arial"/>
          <w:b/>
          <w:color w:val="000000"/>
          <w:sz w:val="21"/>
          <w:szCs w:val="21"/>
        </w:rPr>
        <w:tab/>
      </w:r>
      <w:r>
        <w:rPr>
          <w:rFonts w:ascii="Arial" w:eastAsia="Arial" w:hAnsi="Arial" w:cs="Arial"/>
          <w:b/>
          <w:color w:val="000000"/>
          <w:sz w:val="21"/>
          <w:szCs w:val="21"/>
          <w:highlight w:val="lightGray"/>
        </w:rPr>
        <w:t>[</w:t>
      </w:r>
      <w:r>
        <w:rPr>
          <w:rFonts w:ascii="Arial" w:eastAsia="Arial" w:hAnsi="Arial" w:cs="Arial"/>
          <w:color w:val="000000"/>
          <w:sz w:val="21"/>
          <w:szCs w:val="21"/>
          <w:highlight w:val="lightGray"/>
        </w:rPr>
        <w:t>Prior to the Effective Date, the Parties have collectively raised [Amount] DOLLARS ($XXX,000.00) in funds for the Community Collaboration (the “Total Raised Funds”).]</w:t>
      </w:r>
      <w:r>
        <w:rPr>
          <w:rFonts w:ascii="Arial" w:eastAsia="Arial" w:hAnsi="Arial" w:cs="Arial"/>
          <w:color w:val="000000"/>
          <w:sz w:val="21"/>
          <w:szCs w:val="21"/>
        </w:rPr>
        <w:t xml:space="preserve">   </w:t>
      </w:r>
      <w:r>
        <w:rPr>
          <w:rFonts w:ascii="Arial" w:eastAsia="Arial" w:hAnsi="Arial" w:cs="Arial"/>
          <w:color w:val="000000"/>
          <w:sz w:val="21"/>
          <w:szCs w:val="21"/>
          <w:highlight w:val="green"/>
        </w:rPr>
        <w:t>[The Parties intend to work collaboratively to raise funds (the “Total Raised Funds”) and develop the Community Collaboration</w:t>
      </w:r>
      <w:r>
        <w:rPr>
          <w:rFonts w:ascii="Arial" w:eastAsia="Arial" w:hAnsi="Arial" w:cs="Arial"/>
          <w:color w:val="000000"/>
          <w:sz w:val="21"/>
          <w:szCs w:val="21"/>
          <w:highlight w:val="cyan"/>
        </w:rPr>
        <w:t>.]    [Prior to the Effective Date, the Parties have collectively raised [Amount] DOLLARS ($XXX,000.00) in funds for the Community Collaboration, and intend to work collaboratively to continue raising funds and develop the Community Collaboration] (collectively, the “Total Raised Funds”).]</w:t>
      </w:r>
    </w:p>
    <w:p w14:paraId="0000001A" w14:textId="77777777" w:rsidR="00C73A22" w:rsidRDefault="00C73A22">
      <w:pPr>
        <w:pBdr>
          <w:top w:val="nil"/>
          <w:left w:val="nil"/>
          <w:bottom w:val="nil"/>
          <w:right w:val="nil"/>
          <w:between w:val="nil"/>
        </w:pBdr>
        <w:spacing w:line="240" w:lineRule="auto"/>
        <w:ind w:left="-720" w:right="-720" w:firstLine="720"/>
        <w:rPr>
          <w:rFonts w:ascii="Arial" w:eastAsia="Arial" w:hAnsi="Arial" w:cs="Arial"/>
          <w:color w:val="000000"/>
          <w:sz w:val="21"/>
          <w:szCs w:val="21"/>
        </w:rPr>
      </w:pPr>
    </w:p>
    <w:p w14:paraId="0000001B" w14:textId="7D9445DE" w:rsidR="00C73A22" w:rsidRDefault="00A64A35">
      <w:pPr>
        <w:pBdr>
          <w:top w:val="nil"/>
          <w:left w:val="nil"/>
          <w:bottom w:val="nil"/>
          <w:right w:val="nil"/>
          <w:between w:val="nil"/>
        </w:pBdr>
        <w:spacing w:line="240" w:lineRule="auto"/>
        <w:ind w:left="-720" w:right="-720" w:firstLine="720"/>
        <w:rPr>
          <w:rFonts w:ascii="Arial" w:eastAsia="Arial" w:hAnsi="Arial" w:cs="Arial"/>
          <w:color w:val="000000"/>
          <w:sz w:val="21"/>
          <w:szCs w:val="21"/>
        </w:rPr>
      </w:pPr>
      <w:r>
        <w:rPr>
          <w:rFonts w:ascii="Arial" w:eastAsia="Arial" w:hAnsi="Arial" w:cs="Arial"/>
          <w:b/>
          <w:color w:val="000000"/>
          <w:sz w:val="21"/>
          <w:szCs w:val="21"/>
        </w:rPr>
        <w:t>1.3</w:t>
      </w:r>
      <w:r>
        <w:rPr>
          <w:rFonts w:ascii="Arial" w:eastAsia="Arial" w:hAnsi="Arial" w:cs="Arial"/>
          <w:color w:val="000000"/>
          <w:sz w:val="21"/>
          <w:szCs w:val="21"/>
        </w:rPr>
        <w:tab/>
        <w:t>The Parties hired [</w:t>
      </w:r>
      <w:r>
        <w:rPr>
          <w:rFonts w:ascii="Arial" w:eastAsia="Arial" w:hAnsi="Arial" w:cs="Arial"/>
          <w:color w:val="000000"/>
          <w:sz w:val="21"/>
          <w:szCs w:val="21"/>
          <w:highlight w:val="yellow"/>
        </w:rPr>
        <w:t>name of consultants</w:t>
      </w:r>
      <w:r>
        <w:rPr>
          <w:rFonts w:ascii="Arial" w:eastAsia="Arial" w:hAnsi="Arial" w:cs="Arial"/>
          <w:color w:val="000000"/>
          <w:sz w:val="21"/>
          <w:szCs w:val="21"/>
        </w:rPr>
        <w:t>] (the “Consultants”) to be consultants to the Community Collaboration and carry out the [</w:t>
      </w:r>
      <w:r>
        <w:rPr>
          <w:rFonts w:ascii="Arial" w:eastAsia="Arial" w:hAnsi="Arial" w:cs="Arial"/>
          <w:color w:val="000000"/>
          <w:sz w:val="21"/>
          <w:szCs w:val="21"/>
          <w:highlight w:val="yellow"/>
        </w:rPr>
        <w:t>list consultant/staffing activities such as: facilitation of community meetings, research gathering and analysis, writing of articles, blog posts and the final report</w:t>
      </w:r>
      <w:r>
        <w:rPr>
          <w:rFonts w:ascii="Arial" w:eastAsia="Arial" w:hAnsi="Arial" w:cs="Arial"/>
          <w:color w:val="000000"/>
          <w:sz w:val="21"/>
          <w:szCs w:val="21"/>
        </w:rPr>
        <w:t>.]</w:t>
      </w:r>
    </w:p>
    <w:p w14:paraId="0000001C" w14:textId="77777777" w:rsidR="00C73A22" w:rsidRDefault="00C73A22">
      <w:pPr>
        <w:spacing w:line="240" w:lineRule="auto"/>
        <w:ind w:left="-720" w:right="-720"/>
        <w:rPr>
          <w:rFonts w:ascii="Arial" w:eastAsia="Arial" w:hAnsi="Arial" w:cs="Arial"/>
          <w:sz w:val="21"/>
          <w:szCs w:val="21"/>
        </w:rPr>
      </w:pPr>
    </w:p>
    <w:p w14:paraId="0000001D" w14:textId="77777777" w:rsidR="00C73A22" w:rsidRDefault="00A64A35">
      <w:pPr>
        <w:spacing w:line="240" w:lineRule="auto"/>
        <w:ind w:left="-720" w:right="-720"/>
        <w:rPr>
          <w:rFonts w:ascii="Arial" w:eastAsia="Arial" w:hAnsi="Arial" w:cs="Arial"/>
          <w:sz w:val="21"/>
          <w:szCs w:val="21"/>
        </w:rPr>
      </w:pPr>
      <w:r>
        <w:rPr>
          <w:rFonts w:ascii="Arial" w:eastAsia="Arial" w:hAnsi="Arial" w:cs="Arial"/>
          <w:b/>
          <w:sz w:val="21"/>
          <w:szCs w:val="21"/>
        </w:rPr>
        <w:t>2.</w:t>
      </w:r>
      <w:r>
        <w:rPr>
          <w:rFonts w:ascii="Arial" w:eastAsia="Arial" w:hAnsi="Arial" w:cs="Arial"/>
          <w:b/>
          <w:sz w:val="21"/>
          <w:szCs w:val="21"/>
        </w:rPr>
        <w:tab/>
      </w:r>
      <w:r>
        <w:rPr>
          <w:rFonts w:ascii="Arial" w:eastAsia="Arial" w:hAnsi="Arial" w:cs="Arial"/>
          <w:b/>
          <w:sz w:val="21"/>
          <w:szCs w:val="21"/>
          <w:u w:val="single"/>
        </w:rPr>
        <w:t>AGREEMENT.</w:t>
      </w:r>
      <w:r>
        <w:rPr>
          <w:rFonts w:ascii="Arial" w:eastAsia="Arial" w:hAnsi="Arial" w:cs="Arial"/>
          <w:sz w:val="21"/>
          <w:szCs w:val="21"/>
        </w:rPr>
        <w:t xml:space="preserve">     In consideration of the recitals set forth in §1 above, and for valuable consideration, each of the Parties therefore agrees as follows.</w:t>
      </w:r>
    </w:p>
    <w:p w14:paraId="0000001E" w14:textId="77777777" w:rsidR="00C73A22" w:rsidRDefault="00A64A35">
      <w:pPr>
        <w:pBdr>
          <w:top w:val="nil"/>
          <w:left w:val="nil"/>
          <w:bottom w:val="nil"/>
          <w:right w:val="nil"/>
          <w:between w:val="nil"/>
        </w:pBdr>
        <w:spacing w:line="240" w:lineRule="auto"/>
        <w:ind w:left="-720" w:right="-720"/>
        <w:rPr>
          <w:rFonts w:ascii="Arial" w:eastAsia="Arial" w:hAnsi="Arial" w:cs="Arial"/>
          <w:color w:val="000000"/>
          <w:sz w:val="21"/>
          <w:szCs w:val="21"/>
        </w:rPr>
      </w:pPr>
      <w:r>
        <w:rPr>
          <w:rFonts w:ascii="Arial" w:eastAsia="Arial" w:hAnsi="Arial" w:cs="Arial"/>
          <w:color w:val="000000"/>
          <w:sz w:val="21"/>
          <w:szCs w:val="21"/>
        </w:rPr>
        <w:tab/>
      </w:r>
    </w:p>
    <w:p w14:paraId="0000001F" w14:textId="77777777" w:rsidR="00C73A22" w:rsidRDefault="00A64A35">
      <w:pPr>
        <w:pBdr>
          <w:top w:val="nil"/>
          <w:left w:val="nil"/>
          <w:bottom w:val="nil"/>
          <w:right w:val="nil"/>
          <w:between w:val="nil"/>
        </w:pBdr>
        <w:spacing w:line="240" w:lineRule="auto"/>
        <w:ind w:left="-720" w:right="-720"/>
        <w:rPr>
          <w:rFonts w:ascii="Arial" w:eastAsia="Arial" w:hAnsi="Arial" w:cs="Arial"/>
          <w:color w:val="000000"/>
          <w:sz w:val="21"/>
          <w:szCs w:val="21"/>
        </w:rPr>
      </w:pPr>
      <w:r>
        <w:rPr>
          <w:rFonts w:ascii="Arial" w:eastAsia="Arial" w:hAnsi="Arial" w:cs="Arial"/>
          <w:b/>
          <w:color w:val="000000"/>
          <w:sz w:val="21"/>
          <w:szCs w:val="21"/>
        </w:rPr>
        <w:t>3.</w:t>
      </w:r>
      <w:r>
        <w:rPr>
          <w:rFonts w:ascii="Arial" w:eastAsia="Arial" w:hAnsi="Arial" w:cs="Arial"/>
          <w:b/>
          <w:color w:val="000000"/>
          <w:sz w:val="21"/>
          <w:szCs w:val="21"/>
        </w:rPr>
        <w:tab/>
      </w:r>
      <w:r>
        <w:rPr>
          <w:rFonts w:ascii="Arial" w:eastAsia="Arial" w:hAnsi="Arial" w:cs="Arial"/>
          <w:b/>
          <w:color w:val="000000"/>
          <w:sz w:val="21"/>
          <w:szCs w:val="21"/>
          <w:u w:val="single"/>
        </w:rPr>
        <w:t>PURPOSE.</w:t>
      </w:r>
      <w:r>
        <w:rPr>
          <w:rFonts w:ascii="Arial" w:eastAsia="Arial" w:hAnsi="Arial" w:cs="Arial"/>
          <w:color w:val="000000"/>
          <w:sz w:val="21"/>
          <w:szCs w:val="21"/>
        </w:rPr>
        <w:tab/>
        <w:t xml:space="preserve">The purpose of the Agreement is to: </w:t>
      </w:r>
      <w:r>
        <w:rPr>
          <w:rFonts w:ascii="Arial" w:eastAsia="Arial" w:hAnsi="Arial" w:cs="Arial"/>
          <w:color w:val="000000"/>
          <w:sz w:val="21"/>
          <w:szCs w:val="21"/>
          <w:highlight w:val="yellow"/>
        </w:rPr>
        <w:t>(a) [list activities that Community Collaboration is doing]; (b) …. (c) …</w:t>
      </w:r>
      <w:r>
        <w:rPr>
          <w:rFonts w:ascii="Arial" w:eastAsia="Arial" w:hAnsi="Arial" w:cs="Arial"/>
          <w:color w:val="000000"/>
          <w:sz w:val="21"/>
          <w:szCs w:val="21"/>
        </w:rPr>
        <w:t>.] according to the terms and conditions of the Agreement. </w:t>
      </w:r>
    </w:p>
    <w:p w14:paraId="00000020" w14:textId="77777777" w:rsidR="00C73A22" w:rsidRDefault="00C73A22">
      <w:pPr>
        <w:tabs>
          <w:tab w:val="left" w:pos="3130"/>
        </w:tabs>
        <w:spacing w:line="240" w:lineRule="auto"/>
        <w:ind w:left="-720" w:right="-720"/>
        <w:rPr>
          <w:rFonts w:ascii="Arial" w:eastAsia="Arial" w:hAnsi="Arial" w:cs="Arial"/>
          <w:sz w:val="21"/>
          <w:szCs w:val="21"/>
        </w:rPr>
      </w:pPr>
    </w:p>
    <w:p w14:paraId="00000021" w14:textId="77777777" w:rsidR="00C73A22" w:rsidRDefault="00A64A35">
      <w:pPr>
        <w:pBdr>
          <w:top w:val="nil"/>
          <w:left w:val="nil"/>
          <w:bottom w:val="nil"/>
          <w:right w:val="nil"/>
          <w:between w:val="nil"/>
        </w:pBdr>
        <w:spacing w:line="240" w:lineRule="auto"/>
        <w:ind w:left="-720" w:right="-720"/>
        <w:rPr>
          <w:rFonts w:ascii="Arial" w:eastAsia="Arial" w:hAnsi="Arial" w:cs="Arial"/>
          <w:color w:val="000000"/>
          <w:sz w:val="21"/>
          <w:szCs w:val="21"/>
        </w:rPr>
      </w:pPr>
      <w:r>
        <w:rPr>
          <w:rFonts w:ascii="Arial" w:eastAsia="Arial" w:hAnsi="Arial" w:cs="Arial"/>
          <w:b/>
          <w:color w:val="000000"/>
          <w:sz w:val="21"/>
          <w:szCs w:val="21"/>
        </w:rPr>
        <w:t>4.</w:t>
      </w:r>
      <w:r>
        <w:rPr>
          <w:rFonts w:ascii="Arial" w:eastAsia="Arial" w:hAnsi="Arial" w:cs="Arial"/>
          <w:b/>
          <w:color w:val="000000"/>
          <w:sz w:val="21"/>
          <w:szCs w:val="21"/>
        </w:rPr>
        <w:tab/>
      </w:r>
      <w:r>
        <w:rPr>
          <w:rFonts w:ascii="Arial" w:eastAsia="Arial" w:hAnsi="Arial" w:cs="Arial"/>
          <w:b/>
          <w:color w:val="000000"/>
          <w:sz w:val="21"/>
          <w:szCs w:val="21"/>
          <w:u w:val="single"/>
        </w:rPr>
        <w:t>ROLES AND RESPONSIBILITIES.</w:t>
      </w:r>
      <w:r>
        <w:rPr>
          <w:rFonts w:ascii="Arial" w:eastAsia="Arial" w:hAnsi="Arial" w:cs="Arial"/>
          <w:color w:val="000000"/>
          <w:sz w:val="21"/>
          <w:szCs w:val="21"/>
        </w:rPr>
        <w:t xml:space="preserve">     </w:t>
      </w:r>
    </w:p>
    <w:p w14:paraId="00000022" w14:textId="77777777" w:rsidR="00C73A22" w:rsidRDefault="00C73A22">
      <w:pPr>
        <w:pBdr>
          <w:top w:val="nil"/>
          <w:left w:val="nil"/>
          <w:bottom w:val="nil"/>
          <w:right w:val="nil"/>
          <w:between w:val="nil"/>
        </w:pBdr>
        <w:spacing w:line="240" w:lineRule="auto"/>
        <w:ind w:left="-720" w:right="-720"/>
        <w:rPr>
          <w:rFonts w:ascii="Arial" w:eastAsia="Arial" w:hAnsi="Arial" w:cs="Arial"/>
          <w:color w:val="000000"/>
          <w:sz w:val="21"/>
          <w:szCs w:val="21"/>
        </w:rPr>
      </w:pPr>
    </w:p>
    <w:p w14:paraId="00000023" w14:textId="77777777" w:rsidR="00C73A22" w:rsidRDefault="00A64A35">
      <w:pPr>
        <w:pBdr>
          <w:top w:val="nil"/>
          <w:left w:val="nil"/>
          <w:bottom w:val="nil"/>
          <w:right w:val="nil"/>
          <w:between w:val="nil"/>
        </w:pBdr>
        <w:spacing w:line="240" w:lineRule="auto"/>
        <w:ind w:left="-720" w:right="-720" w:firstLine="720"/>
        <w:rPr>
          <w:rFonts w:ascii="Arial" w:eastAsia="Arial" w:hAnsi="Arial" w:cs="Arial"/>
          <w:color w:val="000000"/>
          <w:sz w:val="21"/>
          <w:szCs w:val="21"/>
        </w:rPr>
      </w:pPr>
      <w:r>
        <w:rPr>
          <w:rFonts w:ascii="Arial" w:eastAsia="Arial" w:hAnsi="Arial" w:cs="Arial"/>
          <w:b/>
          <w:color w:val="000000"/>
          <w:sz w:val="21"/>
          <w:szCs w:val="21"/>
        </w:rPr>
        <w:t>4.1</w:t>
      </w:r>
      <w:r>
        <w:rPr>
          <w:rFonts w:ascii="Arial" w:eastAsia="Arial" w:hAnsi="Arial" w:cs="Arial"/>
          <w:b/>
          <w:color w:val="000000"/>
          <w:sz w:val="21"/>
          <w:szCs w:val="21"/>
        </w:rPr>
        <w:tab/>
        <w:t xml:space="preserve">Collaborator Responsibilities. </w:t>
      </w:r>
      <w:r>
        <w:rPr>
          <w:rFonts w:ascii="Arial" w:eastAsia="Arial" w:hAnsi="Arial" w:cs="Arial"/>
          <w:color w:val="000000"/>
          <w:sz w:val="21"/>
          <w:szCs w:val="21"/>
        </w:rPr>
        <w:t xml:space="preserve">    Over the course of the Agreement’s term, each Party will perform the responsibilities and services described in the General Statement of Work, attached here as Exhibit A (the “General SOW”).  </w:t>
      </w:r>
    </w:p>
    <w:p w14:paraId="00000024" w14:textId="77777777" w:rsidR="00C73A22" w:rsidRDefault="00C73A22">
      <w:pPr>
        <w:pBdr>
          <w:top w:val="nil"/>
          <w:left w:val="nil"/>
          <w:bottom w:val="nil"/>
          <w:right w:val="nil"/>
          <w:between w:val="nil"/>
        </w:pBdr>
        <w:spacing w:line="240" w:lineRule="auto"/>
        <w:ind w:left="-720" w:right="-720" w:firstLine="720"/>
        <w:rPr>
          <w:rFonts w:ascii="Arial" w:eastAsia="Arial" w:hAnsi="Arial" w:cs="Arial"/>
          <w:color w:val="000000"/>
          <w:sz w:val="21"/>
          <w:szCs w:val="21"/>
        </w:rPr>
      </w:pPr>
    </w:p>
    <w:p w14:paraId="00000025" w14:textId="77777777" w:rsidR="00C73A22" w:rsidRDefault="00A64A35">
      <w:pPr>
        <w:pBdr>
          <w:top w:val="nil"/>
          <w:left w:val="nil"/>
          <w:bottom w:val="nil"/>
          <w:right w:val="nil"/>
          <w:between w:val="nil"/>
        </w:pBdr>
        <w:spacing w:line="240" w:lineRule="auto"/>
        <w:ind w:left="-720" w:right="-720" w:firstLine="720"/>
        <w:rPr>
          <w:rFonts w:ascii="Arial" w:eastAsia="Arial" w:hAnsi="Arial" w:cs="Arial"/>
          <w:color w:val="000000"/>
          <w:sz w:val="21"/>
          <w:szCs w:val="21"/>
        </w:rPr>
      </w:pPr>
      <w:r>
        <w:rPr>
          <w:rFonts w:ascii="Arial" w:eastAsia="Arial" w:hAnsi="Arial" w:cs="Arial"/>
          <w:b/>
          <w:color w:val="000000"/>
          <w:sz w:val="21"/>
          <w:szCs w:val="21"/>
        </w:rPr>
        <w:t>4.4</w:t>
      </w:r>
      <w:r>
        <w:rPr>
          <w:rFonts w:ascii="Arial" w:eastAsia="Arial" w:hAnsi="Arial" w:cs="Arial"/>
          <w:b/>
          <w:color w:val="000000"/>
          <w:sz w:val="21"/>
          <w:szCs w:val="21"/>
        </w:rPr>
        <w:tab/>
        <w:t>Fiscal Sponsor.</w:t>
      </w:r>
      <w:r>
        <w:rPr>
          <w:rFonts w:ascii="Arial" w:eastAsia="Arial" w:hAnsi="Arial" w:cs="Arial"/>
          <w:color w:val="000000"/>
          <w:sz w:val="21"/>
          <w:szCs w:val="21"/>
        </w:rPr>
        <w:t xml:space="preserve">  The Parties designate [</w:t>
      </w:r>
      <w:r>
        <w:rPr>
          <w:rFonts w:ascii="Arial" w:eastAsia="Arial" w:hAnsi="Arial" w:cs="Arial"/>
          <w:color w:val="000000"/>
          <w:sz w:val="21"/>
          <w:szCs w:val="21"/>
          <w:highlight w:val="yellow"/>
        </w:rPr>
        <w:t>one Party to be named as fiscal sponsor</w:t>
      </w:r>
      <w:r>
        <w:rPr>
          <w:rFonts w:ascii="Arial" w:eastAsia="Arial" w:hAnsi="Arial" w:cs="Arial"/>
          <w:color w:val="000000"/>
          <w:sz w:val="21"/>
          <w:szCs w:val="21"/>
        </w:rPr>
        <w:t>] as the fiscal sponsor under the Agreement (the “Fiscal Sponsor”).  The Fiscal Sponsor will perform the responsibilities and services described in the Fiscal Sponsor Statement of Work, attached here as Exhibit B (the “Fiscal Sponsor SOW”) (at times, the General SOW and the Fiscal Sponsor SOW are referred to together as the “SOWs”).</w:t>
      </w:r>
    </w:p>
    <w:p w14:paraId="00000026" w14:textId="77777777" w:rsidR="00C73A22" w:rsidRDefault="00C73A22">
      <w:pPr>
        <w:pBdr>
          <w:top w:val="nil"/>
          <w:left w:val="nil"/>
          <w:bottom w:val="nil"/>
          <w:right w:val="nil"/>
          <w:between w:val="nil"/>
        </w:pBdr>
        <w:spacing w:line="240" w:lineRule="auto"/>
        <w:ind w:left="-720" w:right="-720" w:firstLine="720"/>
        <w:rPr>
          <w:rFonts w:ascii="Arial" w:eastAsia="Arial" w:hAnsi="Arial" w:cs="Arial"/>
          <w:color w:val="000000"/>
          <w:sz w:val="21"/>
          <w:szCs w:val="21"/>
        </w:rPr>
      </w:pPr>
    </w:p>
    <w:p w14:paraId="00000027" w14:textId="77777777" w:rsidR="00C73A22" w:rsidRDefault="00A64A35">
      <w:pPr>
        <w:pBdr>
          <w:top w:val="nil"/>
          <w:left w:val="nil"/>
          <w:bottom w:val="nil"/>
          <w:right w:val="nil"/>
          <w:between w:val="nil"/>
        </w:pBdr>
        <w:spacing w:line="240" w:lineRule="auto"/>
        <w:ind w:left="-720" w:right="-720" w:firstLine="720"/>
        <w:rPr>
          <w:rFonts w:ascii="Arial" w:eastAsia="Arial" w:hAnsi="Arial" w:cs="Arial"/>
          <w:color w:val="000000"/>
          <w:sz w:val="21"/>
          <w:szCs w:val="21"/>
        </w:rPr>
      </w:pPr>
      <w:r>
        <w:rPr>
          <w:rFonts w:ascii="Arial" w:eastAsia="Arial" w:hAnsi="Arial" w:cs="Arial"/>
          <w:b/>
          <w:color w:val="000000"/>
          <w:sz w:val="21"/>
          <w:szCs w:val="21"/>
        </w:rPr>
        <w:t>4.5</w:t>
      </w:r>
      <w:r>
        <w:rPr>
          <w:rFonts w:ascii="Arial" w:eastAsia="Arial" w:hAnsi="Arial" w:cs="Arial"/>
          <w:b/>
          <w:color w:val="000000"/>
          <w:sz w:val="21"/>
          <w:szCs w:val="21"/>
        </w:rPr>
        <w:tab/>
        <w:t>Final Report.</w:t>
      </w:r>
      <w:r>
        <w:rPr>
          <w:rFonts w:ascii="Arial" w:eastAsia="Arial" w:hAnsi="Arial" w:cs="Arial"/>
          <w:color w:val="000000"/>
          <w:sz w:val="21"/>
          <w:szCs w:val="21"/>
        </w:rPr>
        <w:t xml:space="preserve">     The Parties will use the feedback and other work product resulting from the actions described in the SOWs to create a single, cohesive report on the Community Collaboration to be shared with the [</w:t>
      </w:r>
      <w:r>
        <w:rPr>
          <w:rFonts w:ascii="Arial" w:eastAsia="Arial" w:hAnsi="Arial" w:cs="Arial"/>
          <w:color w:val="000000"/>
          <w:sz w:val="21"/>
          <w:szCs w:val="21"/>
          <w:highlight w:val="yellow"/>
        </w:rPr>
        <w:t>description of report recipients</w:t>
      </w:r>
      <w:r>
        <w:rPr>
          <w:rFonts w:ascii="Arial" w:eastAsia="Arial" w:hAnsi="Arial" w:cs="Arial"/>
          <w:color w:val="000000"/>
          <w:sz w:val="21"/>
          <w:szCs w:val="21"/>
        </w:rPr>
        <w:t xml:space="preserve">] (the “Final Report”). </w:t>
      </w:r>
      <w:r>
        <w:rPr>
          <w:rFonts w:ascii="Arial" w:eastAsia="Arial" w:hAnsi="Arial" w:cs="Arial"/>
          <w:color w:val="000000"/>
          <w:sz w:val="21"/>
          <w:szCs w:val="21"/>
          <w:highlight w:val="magenta"/>
        </w:rPr>
        <w:t>[This section may not be necessary if the collaboration does not have a Final Report. It’s included in here because final reports are common to community collaborations]</w:t>
      </w:r>
    </w:p>
    <w:p w14:paraId="00000028" w14:textId="77777777" w:rsidR="00C73A22" w:rsidRDefault="00C73A22">
      <w:pPr>
        <w:pBdr>
          <w:top w:val="nil"/>
          <w:left w:val="nil"/>
          <w:bottom w:val="nil"/>
          <w:right w:val="nil"/>
          <w:between w:val="nil"/>
        </w:pBdr>
        <w:spacing w:line="240" w:lineRule="auto"/>
        <w:ind w:right="-720"/>
        <w:rPr>
          <w:rFonts w:ascii="Arial" w:eastAsia="Arial" w:hAnsi="Arial" w:cs="Arial"/>
          <w:color w:val="000000"/>
          <w:sz w:val="21"/>
          <w:szCs w:val="21"/>
        </w:rPr>
      </w:pPr>
    </w:p>
    <w:p w14:paraId="00000029" w14:textId="77777777" w:rsidR="00C73A22" w:rsidRDefault="00A64A35">
      <w:pPr>
        <w:pBdr>
          <w:top w:val="nil"/>
          <w:left w:val="nil"/>
          <w:bottom w:val="nil"/>
          <w:right w:val="nil"/>
          <w:between w:val="nil"/>
        </w:pBdr>
        <w:spacing w:line="240" w:lineRule="auto"/>
        <w:ind w:left="-720" w:right="-720"/>
        <w:rPr>
          <w:rFonts w:ascii="Arial" w:eastAsia="Arial" w:hAnsi="Arial" w:cs="Arial"/>
          <w:color w:val="000000"/>
          <w:sz w:val="21"/>
          <w:szCs w:val="21"/>
        </w:rPr>
      </w:pPr>
      <w:r>
        <w:rPr>
          <w:rFonts w:ascii="Arial" w:eastAsia="Arial" w:hAnsi="Arial" w:cs="Arial"/>
          <w:b/>
          <w:color w:val="000000"/>
          <w:sz w:val="21"/>
          <w:szCs w:val="21"/>
        </w:rPr>
        <w:t>5.</w:t>
      </w:r>
      <w:r>
        <w:rPr>
          <w:rFonts w:ascii="Arial" w:eastAsia="Arial" w:hAnsi="Arial" w:cs="Arial"/>
          <w:b/>
          <w:color w:val="000000"/>
          <w:sz w:val="21"/>
          <w:szCs w:val="21"/>
        </w:rPr>
        <w:tab/>
      </w:r>
      <w:r>
        <w:rPr>
          <w:rFonts w:ascii="Arial" w:eastAsia="Arial" w:hAnsi="Arial" w:cs="Arial"/>
          <w:b/>
          <w:color w:val="000000"/>
          <w:sz w:val="21"/>
          <w:szCs w:val="21"/>
          <w:u w:val="single"/>
        </w:rPr>
        <w:t>FINANCIALS.</w:t>
      </w:r>
      <w:r>
        <w:rPr>
          <w:rFonts w:ascii="Arial" w:eastAsia="Arial" w:hAnsi="Arial" w:cs="Arial"/>
          <w:color w:val="000000"/>
          <w:sz w:val="21"/>
          <w:szCs w:val="21"/>
        </w:rPr>
        <w:t xml:space="preserve">     The Fiscal Sponsor is tasked with holding, managing and disbursing the Total Raised Funds according to the budgets and other actions described in Fiscal Sponsor SOW.  In general, the Total Raised Funds will be used (a) to pay for outreach to the Community Organizations; (b) to pay each Party for performing its roles and responsibilities under the Agreement; and (c) for overhead and related administrative costs under the </w:t>
      </w:r>
      <w:r>
        <w:rPr>
          <w:rFonts w:ascii="Arial" w:eastAsia="Arial" w:hAnsi="Arial" w:cs="Arial"/>
          <w:color w:val="000000"/>
          <w:sz w:val="21"/>
          <w:szCs w:val="21"/>
        </w:rPr>
        <w:lastRenderedPageBreak/>
        <w:t>Agreement.  The Community Collaboration budget(s) is/are attached here as Exhibit C (the “Community Collaboration Budget(s)”).</w:t>
      </w:r>
    </w:p>
    <w:p w14:paraId="0000002A" w14:textId="77777777" w:rsidR="00C73A22" w:rsidRDefault="00C73A22">
      <w:pPr>
        <w:pBdr>
          <w:top w:val="nil"/>
          <w:left w:val="nil"/>
          <w:bottom w:val="nil"/>
          <w:right w:val="nil"/>
          <w:between w:val="nil"/>
        </w:pBdr>
        <w:spacing w:line="240" w:lineRule="auto"/>
        <w:ind w:left="-720" w:right="-720"/>
        <w:rPr>
          <w:rFonts w:ascii="Arial" w:eastAsia="Arial" w:hAnsi="Arial" w:cs="Arial"/>
          <w:b/>
          <w:color w:val="000000"/>
          <w:sz w:val="21"/>
          <w:szCs w:val="21"/>
        </w:rPr>
      </w:pPr>
    </w:p>
    <w:p w14:paraId="0000002B" w14:textId="77777777" w:rsidR="00C73A22" w:rsidRDefault="00A64A35">
      <w:pPr>
        <w:pBdr>
          <w:top w:val="nil"/>
          <w:left w:val="nil"/>
          <w:bottom w:val="nil"/>
          <w:right w:val="nil"/>
          <w:between w:val="nil"/>
        </w:pBdr>
        <w:spacing w:line="240" w:lineRule="auto"/>
        <w:ind w:left="-720" w:right="-720"/>
        <w:rPr>
          <w:rFonts w:ascii="Arial" w:eastAsia="Arial" w:hAnsi="Arial" w:cs="Arial"/>
          <w:b/>
          <w:color w:val="000000"/>
          <w:sz w:val="21"/>
          <w:szCs w:val="21"/>
        </w:rPr>
      </w:pPr>
      <w:r>
        <w:rPr>
          <w:rFonts w:ascii="Arial" w:eastAsia="Arial" w:hAnsi="Arial" w:cs="Arial"/>
          <w:b/>
          <w:color w:val="000000"/>
          <w:sz w:val="21"/>
          <w:szCs w:val="21"/>
        </w:rPr>
        <w:t>6.</w:t>
      </w:r>
      <w:r>
        <w:rPr>
          <w:rFonts w:ascii="Arial" w:eastAsia="Arial" w:hAnsi="Arial" w:cs="Arial"/>
          <w:b/>
          <w:color w:val="000000"/>
          <w:sz w:val="21"/>
          <w:szCs w:val="21"/>
        </w:rPr>
        <w:tab/>
      </w:r>
      <w:r>
        <w:rPr>
          <w:rFonts w:ascii="Arial" w:eastAsia="Arial" w:hAnsi="Arial" w:cs="Arial"/>
          <w:b/>
          <w:color w:val="000000"/>
          <w:sz w:val="21"/>
          <w:szCs w:val="21"/>
          <w:u w:val="single"/>
        </w:rPr>
        <w:t>TERM AND TERMINATION.</w:t>
      </w:r>
      <w:r>
        <w:rPr>
          <w:rFonts w:ascii="Arial" w:eastAsia="Arial" w:hAnsi="Arial" w:cs="Arial"/>
          <w:b/>
          <w:color w:val="000000"/>
          <w:sz w:val="21"/>
          <w:szCs w:val="21"/>
        </w:rPr>
        <w:tab/>
        <w:t xml:space="preserve">     </w:t>
      </w:r>
    </w:p>
    <w:p w14:paraId="0000002C" w14:textId="77777777" w:rsidR="00C73A22" w:rsidRDefault="00C73A22">
      <w:pPr>
        <w:pBdr>
          <w:top w:val="nil"/>
          <w:left w:val="nil"/>
          <w:bottom w:val="nil"/>
          <w:right w:val="nil"/>
          <w:between w:val="nil"/>
        </w:pBdr>
        <w:spacing w:line="240" w:lineRule="auto"/>
        <w:ind w:left="-720" w:right="-720"/>
        <w:rPr>
          <w:rFonts w:ascii="Arial" w:eastAsia="Arial" w:hAnsi="Arial" w:cs="Arial"/>
          <w:color w:val="000000"/>
          <w:sz w:val="21"/>
          <w:szCs w:val="21"/>
        </w:rPr>
      </w:pPr>
    </w:p>
    <w:p w14:paraId="0000002D" w14:textId="77777777" w:rsidR="00C73A22" w:rsidRDefault="00A64A35">
      <w:pPr>
        <w:pBdr>
          <w:top w:val="nil"/>
          <w:left w:val="nil"/>
          <w:bottom w:val="nil"/>
          <w:right w:val="nil"/>
          <w:between w:val="nil"/>
        </w:pBdr>
        <w:spacing w:line="240" w:lineRule="auto"/>
        <w:ind w:left="-720" w:right="-720" w:firstLine="720"/>
        <w:rPr>
          <w:rFonts w:ascii="Arial" w:eastAsia="Arial" w:hAnsi="Arial" w:cs="Arial"/>
          <w:color w:val="000000"/>
          <w:sz w:val="21"/>
          <w:szCs w:val="21"/>
        </w:rPr>
      </w:pPr>
      <w:r>
        <w:rPr>
          <w:rFonts w:ascii="Arial" w:eastAsia="Arial" w:hAnsi="Arial" w:cs="Arial"/>
          <w:b/>
          <w:color w:val="000000"/>
          <w:sz w:val="21"/>
          <w:szCs w:val="21"/>
        </w:rPr>
        <w:t>6.1</w:t>
      </w:r>
      <w:r>
        <w:rPr>
          <w:rFonts w:ascii="Arial" w:eastAsia="Arial" w:hAnsi="Arial" w:cs="Arial"/>
          <w:b/>
          <w:color w:val="000000"/>
          <w:sz w:val="21"/>
          <w:szCs w:val="21"/>
        </w:rPr>
        <w:tab/>
        <w:t>Term.</w:t>
      </w:r>
      <w:r>
        <w:rPr>
          <w:rFonts w:ascii="Arial" w:eastAsia="Arial" w:hAnsi="Arial" w:cs="Arial"/>
          <w:color w:val="000000"/>
          <w:sz w:val="21"/>
          <w:szCs w:val="21"/>
        </w:rPr>
        <w:t xml:space="preserve">     The term of the Agreement will be for [</w:t>
      </w:r>
      <w:r>
        <w:rPr>
          <w:rFonts w:ascii="Arial" w:eastAsia="Arial" w:hAnsi="Arial" w:cs="Arial"/>
          <w:color w:val="000000"/>
          <w:sz w:val="21"/>
          <w:szCs w:val="21"/>
          <w:highlight w:val="yellow"/>
        </w:rPr>
        <w:t>spell out number (#) year(s)/months]</w:t>
      </w:r>
      <w:r>
        <w:rPr>
          <w:rFonts w:ascii="Arial" w:eastAsia="Arial" w:hAnsi="Arial" w:cs="Arial"/>
          <w:color w:val="000000"/>
          <w:sz w:val="21"/>
          <w:szCs w:val="21"/>
        </w:rPr>
        <w:t>, beginning on the Effective Date.  There are no automatic renewal rights under the Agreement.</w:t>
      </w:r>
    </w:p>
    <w:p w14:paraId="0000002E" w14:textId="77777777" w:rsidR="00C73A22" w:rsidRDefault="00C73A22">
      <w:pPr>
        <w:pBdr>
          <w:top w:val="nil"/>
          <w:left w:val="nil"/>
          <w:bottom w:val="nil"/>
          <w:right w:val="nil"/>
          <w:between w:val="nil"/>
        </w:pBdr>
        <w:spacing w:line="240" w:lineRule="auto"/>
        <w:ind w:left="-720" w:right="-720"/>
        <w:rPr>
          <w:rFonts w:ascii="Arial" w:eastAsia="Arial" w:hAnsi="Arial" w:cs="Arial"/>
          <w:color w:val="000000"/>
          <w:sz w:val="21"/>
          <w:szCs w:val="21"/>
        </w:rPr>
      </w:pPr>
    </w:p>
    <w:p w14:paraId="0000002F" w14:textId="77777777" w:rsidR="00C73A22" w:rsidRDefault="00A64A35">
      <w:pPr>
        <w:pBdr>
          <w:top w:val="nil"/>
          <w:left w:val="nil"/>
          <w:bottom w:val="nil"/>
          <w:right w:val="nil"/>
          <w:between w:val="nil"/>
        </w:pBdr>
        <w:spacing w:line="240" w:lineRule="auto"/>
        <w:ind w:left="-720" w:right="-720" w:firstLine="720"/>
        <w:rPr>
          <w:rFonts w:ascii="Arial" w:eastAsia="Arial" w:hAnsi="Arial" w:cs="Arial"/>
          <w:b/>
          <w:color w:val="000000"/>
          <w:sz w:val="21"/>
          <w:szCs w:val="21"/>
        </w:rPr>
      </w:pPr>
      <w:r>
        <w:rPr>
          <w:rFonts w:ascii="Arial" w:eastAsia="Arial" w:hAnsi="Arial" w:cs="Arial"/>
          <w:b/>
          <w:color w:val="000000"/>
          <w:sz w:val="21"/>
          <w:szCs w:val="21"/>
        </w:rPr>
        <w:t>6.2</w:t>
      </w:r>
      <w:r>
        <w:rPr>
          <w:rFonts w:ascii="Arial" w:eastAsia="Arial" w:hAnsi="Arial" w:cs="Arial"/>
          <w:b/>
          <w:color w:val="000000"/>
          <w:sz w:val="21"/>
          <w:szCs w:val="21"/>
        </w:rPr>
        <w:tab/>
        <w:t>Termination.</w:t>
      </w:r>
    </w:p>
    <w:p w14:paraId="00000030" w14:textId="77777777" w:rsidR="00C73A22" w:rsidRDefault="00C73A22">
      <w:pPr>
        <w:spacing w:line="240" w:lineRule="auto"/>
        <w:ind w:left="-720" w:right="-720" w:firstLine="720"/>
        <w:rPr>
          <w:rFonts w:ascii="Arial" w:eastAsia="Arial" w:hAnsi="Arial" w:cs="Arial"/>
          <w:b/>
          <w:sz w:val="21"/>
          <w:szCs w:val="21"/>
        </w:rPr>
      </w:pPr>
    </w:p>
    <w:p w14:paraId="00000031" w14:textId="77777777" w:rsidR="00C73A22" w:rsidRDefault="00A64A35">
      <w:pPr>
        <w:pBdr>
          <w:top w:val="nil"/>
          <w:left w:val="nil"/>
          <w:bottom w:val="nil"/>
          <w:right w:val="nil"/>
          <w:between w:val="nil"/>
        </w:pBdr>
        <w:spacing w:line="240" w:lineRule="auto"/>
        <w:ind w:left="-720" w:right="-720" w:firstLine="1440"/>
        <w:rPr>
          <w:rFonts w:ascii="Arial" w:eastAsia="Arial" w:hAnsi="Arial" w:cs="Arial"/>
          <w:color w:val="000000"/>
          <w:sz w:val="21"/>
          <w:szCs w:val="21"/>
        </w:rPr>
      </w:pPr>
      <w:r>
        <w:rPr>
          <w:rFonts w:ascii="Arial" w:eastAsia="Arial" w:hAnsi="Arial" w:cs="Arial"/>
          <w:b/>
          <w:color w:val="000000"/>
          <w:sz w:val="21"/>
          <w:szCs w:val="21"/>
        </w:rPr>
        <w:t>6.2.1</w:t>
      </w:r>
      <w:r>
        <w:rPr>
          <w:rFonts w:ascii="Arial" w:eastAsia="Arial" w:hAnsi="Arial" w:cs="Arial"/>
          <w:b/>
          <w:color w:val="000000"/>
          <w:sz w:val="21"/>
          <w:szCs w:val="21"/>
        </w:rPr>
        <w:tab/>
        <w:t xml:space="preserve">Terminating Participation or Cause.     </w:t>
      </w:r>
      <w:r>
        <w:rPr>
          <w:rFonts w:ascii="Arial" w:eastAsia="Arial" w:hAnsi="Arial" w:cs="Arial"/>
          <w:color w:val="000000"/>
          <w:sz w:val="21"/>
          <w:szCs w:val="21"/>
        </w:rPr>
        <w:t xml:space="preserve">In the event any Party breaches the Agreement, the non-breaching Parties may terminate the breaching Party’s participation under this Agreement, upon written consent by all non-breaching Parties.  Any such termination must be provided to the breaching Party on </w:t>
      </w:r>
      <w:r>
        <w:rPr>
          <w:rFonts w:ascii="Arial" w:eastAsia="Arial" w:hAnsi="Arial" w:cs="Arial"/>
          <w:color w:val="000000"/>
          <w:sz w:val="21"/>
          <w:szCs w:val="21"/>
          <w:highlight w:val="yellow"/>
        </w:rPr>
        <w:t>spell out</w:t>
      </w:r>
      <w:r>
        <w:rPr>
          <w:rFonts w:ascii="Arial" w:eastAsia="Arial" w:hAnsi="Arial" w:cs="Arial"/>
          <w:color w:val="000000"/>
          <w:sz w:val="21"/>
          <w:szCs w:val="21"/>
        </w:rPr>
        <w:t xml:space="preserve"> </w:t>
      </w:r>
      <w:r>
        <w:rPr>
          <w:rFonts w:ascii="Arial" w:eastAsia="Arial" w:hAnsi="Arial" w:cs="Arial"/>
          <w:sz w:val="21"/>
          <w:szCs w:val="21"/>
          <w:highlight w:val="yellow"/>
        </w:rPr>
        <w:t xml:space="preserve">number of days </w:t>
      </w:r>
      <w:r>
        <w:rPr>
          <w:rFonts w:ascii="Arial" w:eastAsia="Arial" w:hAnsi="Arial" w:cs="Arial"/>
          <w:color w:val="000000"/>
          <w:sz w:val="21"/>
          <w:szCs w:val="21"/>
          <w:highlight w:val="yellow"/>
        </w:rPr>
        <w:t>(</w:t>
      </w:r>
      <w:r>
        <w:rPr>
          <w:rFonts w:ascii="Arial" w:eastAsia="Arial" w:hAnsi="Arial" w:cs="Arial"/>
          <w:sz w:val="21"/>
          <w:szCs w:val="21"/>
          <w:highlight w:val="yellow"/>
        </w:rPr>
        <w:t>##</w:t>
      </w:r>
      <w:r>
        <w:rPr>
          <w:rFonts w:ascii="Arial" w:eastAsia="Arial" w:hAnsi="Arial" w:cs="Arial"/>
          <w:color w:val="000000"/>
          <w:sz w:val="21"/>
          <w:szCs w:val="21"/>
          <w:highlight w:val="yellow"/>
        </w:rPr>
        <w:t xml:space="preserve">) </w:t>
      </w:r>
      <w:r>
        <w:rPr>
          <w:rFonts w:ascii="Arial" w:eastAsia="Arial" w:hAnsi="Arial" w:cs="Arial"/>
          <w:color w:val="000000"/>
          <w:sz w:val="21"/>
          <w:szCs w:val="21"/>
        </w:rPr>
        <w:t>days’ prior written notice.</w:t>
      </w:r>
    </w:p>
    <w:p w14:paraId="00000032" w14:textId="77777777" w:rsidR="00C73A22" w:rsidRDefault="00C73A22">
      <w:pPr>
        <w:pBdr>
          <w:top w:val="nil"/>
          <w:left w:val="nil"/>
          <w:bottom w:val="nil"/>
          <w:right w:val="nil"/>
          <w:between w:val="nil"/>
        </w:pBdr>
        <w:spacing w:line="240" w:lineRule="auto"/>
        <w:ind w:left="-720" w:right="-720" w:firstLine="1440"/>
        <w:rPr>
          <w:rFonts w:ascii="Arial" w:eastAsia="Arial" w:hAnsi="Arial" w:cs="Arial"/>
          <w:color w:val="000000"/>
          <w:sz w:val="21"/>
          <w:szCs w:val="21"/>
        </w:rPr>
      </w:pPr>
    </w:p>
    <w:p w14:paraId="00000033" w14:textId="77777777" w:rsidR="00C73A22" w:rsidRDefault="00A64A35">
      <w:pPr>
        <w:pBdr>
          <w:top w:val="nil"/>
          <w:left w:val="nil"/>
          <w:bottom w:val="nil"/>
          <w:right w:val="nil"/>
          <w:between w:val="nil"/>
        </w:pBdr>
        <w:spacing w:line="240" w:lineRule="auto"/>
        <w:ind w:left="-720" w:right="-720" w:firstLine="1440"/>
        <w:rPr>
          <w:rFonts w:ascii="Arial" w:eastAsia="Arial" w:hAnsi="Arial" w:cs="Arial"/>
          <w:color w:val="000000"/>
          <w:sz w:val="21"/>
          <w:szCs w:val="21"/>
        </w:rPr>
      </w:pPr>
      <w:r>
        <w:rPr>
          <w:rFonts w:ascii="Arial" w:eastAsia="Arial" w:hAnsi="Arial" w:cs="Arial"/>
          <w:b/>
          <w:color w:val="000000"/>
          <w:sz w:val="21"/>
          <w:szCs w:val="21"/>
        </w:rPr>
        <w:t>6.2.2</w:t>
      </w:r>
      <w:r>
        <w:rPr>
          <w:rFonts w:ascii="Arial" w:eastAsia="Arial" w:hAnsi="Arial" w:cs="Arial"/>
          <w:b/>
          <w:color w:val="000000"/>
          <w:sz w:val="21"/>
          <w:szCs w:val="21"/>
        </w:rPr>
        <w:tab/>
        <w:t xml:space="preserve">Terminating Participation for Convenience.     </w:t>
      </w:r>
      <w:r>
        <w:rPr>
          <w:rFonts w:ascii="Arial" w:eastAsia="Arial" w:hAnsi="Arial" w:cs="Arial"/>
          <w:color w:val="000000"/>
          <w:sz w:val="21"/>
          <w:szCs w:val="21"/>
        </w:rPr>
        <w:t xml:space="preserve">Any Party may terminate its participation under this Agreement for convenience upon </w:t>
      </w:r>
      <w:r>
        <w:rPr>
          <w:rFonts w:ascii="Arial" w:eastAsia="Arial" w:hAnsi="Arial" w:cs="Arial"/>
          <w:sz w:val="21"/>
          <w:szCs w:val="21"/>
          <w:highlight w:val="yellow"/>
        </w:rPr>
        <w:t>spell out</w:t>
      </w:r>
      <w:r>
        <w:rPr>
          <w:rFonts w:ascii="Arial" w:eastAsia="Arial" w:hAnsi="Arial" w:cs="Arial"/>
          <w:sz w:val="21"/>
          <w:szCs w:val="21"/>
        </w:rPr>
        <w:t xml:space="preserve"> </w:t>
      </w:r>
      <w:r>
        <w:rPr>
          <w:rFonts w:ascii="Arial" w:eastAsia="Arial" w:hAnsi="Arial" w:cs="Arial"/>
          <w:sz w:val="21"/>
          <w:szCs w:val="21"/>
          <w:highlight w:val="yellow"/>
        </w:rPr>
        <w:t xml:space="preserve">number of days (##) </w:t>
      </w:r>
      <w:r>
        <w:rPr>
          <w:rFonts w:ascii="Arial" w:eastAsia="Arial" w:hAnsi="Arial" w:cs="Arial"/>
          <w:color w:val="000000"/>
          <w:sz w:val="21"/>
          <w:szCs w:val="21"/>
        </w:rPr>
        <w:t>days’ prior written notice.</w:t>
      </w:r>
    </w:p>
    <w:p w14:paraId="00000034" w14:textId="77777777" w:rsidR="00C73A22" w:rsidRDefault="00C73A22">
      <w:pPr>
        <w:pBdr>
          <w:top w:val="nil"/>
          <w:left w:val="nil"/>
          <w:bottom w:val="nil"/>
          <w:right w:val="nil"/>
          <w:between w:val="nil"/>
        </w:pBdr>
        <w:spacing w:line="240" w:lineRule="auto"/>
        <w:ind w:left="-720" w:right="-720" w:firstLine="1440"/>
        <w:rPr>
          <w:rFonts w:ascii="Arial" w:eastAsia="Arial" w:hAnsi="Arial" w:cs="Arial"/>
          <w:color w:val="000000"/>
          <w:sz w:val="21"/>
          <w:szCs w:val="21"/>
        </w:rPr>
      </w:pPr>
    </w:p>
    <w:p w14:paraId="00000035" w14:textId="77777777" w:rsidR="00C73A22" w:rsidRDefault="00A64A35">
      <w:pPr>
        <w:pBdr>
          <w:top w:val="nil"/>
          <w:left w:val="nil"/>
          <w:bottom w:val="nil"/>
          <w:right w:val="nil"/>
          <w:between w:val="nil"/>
        </w:pBdr>
        <w:spacing w:line="240" w:lineRule="auto"/>
        <w:ind w:left="-720" w:right="-720" w:firstLine="1440"/>
        <w:rPr>
          <w:rFonts w:ascii="Arial" w:eastAsia="Arial" w:hAnsi="Arial" w:cs="Arial"/>
          <w:color w:val="000000"/>
          <w:sz w:val="21"/>
          <w:szCs w:val="21"/>
        </w:rPr>
      </w:pPr>
      <w:r>
        <w:rPr>
          <w:rFonts w:ascii="Arial" w:eastAsia="Arial" w:hAnsi="Arial" w:cs="Arial"/>
          <w:b/>
          <w:color w:val="000000"/>
          <w:sz w:val="21"/>
          <w:szCs w:val="21"/>
        </w:rPr>
        <w:t>6.2.3</w:t>
      </w:r>
      <w:r>
        <w:rPr>
          <w:rFonts w:ascii="Arial" w:eastAsia="Arial" w:hAnsi="Arial" w:cs="Arial"/>
          <w:b/>
          <w:color w:val="000000"/>
          <w:sz w:val="21"/>
          <w:szCs w:val="21"/>
        </w:rPr>
        <w:tab/>
        <w:t>Terminating the Agreement.</w:t>
      </w:r>
      <w:r>
        <w:rPr>
          <w:rFonts w:ascii="Arial" w:eastAsia="Arial" w:hAnsi="Arial" w:cs="Arial"/>
          <w:color w:val="000000"/>
          <w:sz w:val="21"/>
          <w:szCs w:val="21"/>
        </w:rPr>
        <w:t xml:space="preserve">  The Parties may terminate the Agreement upon a majority vote of Parties.</w:t>
      </w:r>
    </w:p>
    <w:p w14:paraId="00000036" w14:textId="77777777" w:rsidR="00C73A22" w:rsidRDefault="00C73A22">
      <w:pPr>
        <w:pBdr>
          <w:top w:val="nil"/>
          <w:left w:val="nil"/>
          <w:bottom w:val="nil"/>
          <w:right w:val="nil"/>
          <w:between w:val="nil"/>
        </w:pBdr>
        <w:spacing w:line="240" w:lineRule="auto"/>
        <w:ind w:left="-720" w:right="-720" w:firstLine="1440"/>
        <w:rPr>
          <w:rFonts w:ascii="Arial" w:eastAsia="Arial" w:hAnsi="Arial" w:cs="Arial"/>
          <w:color w:val="000000"/>
          <w:sz w:val="21"/>
          <w:szCs w:val="21"/>
        </w:rPr>
      </w:pPr>
    </w:p>
    <w:p w14:paraId="00000037" w14:textId="77777777" w:rsidR="00C73A22" w:rsidRDefault="00A64A35">
      <w:pPr>
        <w:pBdr>
          <w:top w:val="nil"/>
          <w:left w:val="nil"/>
          <w:bottom w:val="nil"/>
          <w:right w:val="nil"/>
          <w:between w:val="nil"/>
        </w:pBdr>
        <w:spacing w:line="240" w:lineRule="auto"/>
        <w:ind w:left="-720" w:right="-720" w:firstLine="1440"/>
        <w:rPr>
          <w:rFonts w:ascii="Arial" w:eastAsia="Arial" w:hAnsi="Arial" w:cs="Arial"/>
          <w:color w:val="000000"/>
          <w:sz w:val="21"/>
          <w:szCs w:val="21"/>
        </w:rPr>
      </w:pPr>
      <w:r>
        <w:rPr>
          <w:rFonts w:ascii="Arial" w:eastAsia="Arial" w:hAnsi="Arial" w:cs="Arial"/>
          <w:b/>
          <w:color w:val="000000"/>
          <w:sz w:val="21"/>
          <w:szCs w:val="21"/>
        </w:rPr>
        <w:t>6.2.4</w:t>
      </w:r>
      <w:r>
        <w:rPr>
          <w:rFonts w:ascii="Arial" w:eastAsia="Arial" w:hAnsi="Arial" w:cs="Arial"/>
          <w:b/>
          <w:color w:val="000000"/>
          <w:sz w:val="21"/>
          <w:szCs w:val="21"/>
        </w:rPr>
        <w:tab/>
        <w:t>Obligations upon Termination.</w:t>
      </w:r>
      <w:r>
        <w:rPr>
          <w:rFonts w:ascii="Arial" w:eastAsia="Arial" w:hAnsi="Arial" w:cs="Arial"/>
          <w:color w:val="000000"/>
          <w:sz w:val="21"/>
          <w:szCs w:val="21"/>
        </w:rPr>
        <w:t xml:space="preserve">     In the event of an Agreement termination under §§6.2.1 or 6.2.2, the breaching Party or Party terminating for convenience must return any and all funds disbursed to it under the Agreement back to the Fiscal Sponsor.  </w:t>
      </w:r>
      <w:r>
        <w:rPr>
          <w:rFonts w:ascii="Arial" w:eastAsia="Arial" w:hAnsi="Arial" w:cs="Arial"/>
          <w:color w:val="000000"/>
          <w:sz w:val="21"/>
          <w:szCs w:val="21"/>
          <w:highlight w:val="green"/>
        </w:rPr>
        <w:t>In the event of a termination under §6.2.3, each Party must return any and all funds disbursed to it under the Agreement back to the Fiscal Sponsor which will, in turn, work with the Parties towards dealing with such funds in accordance with the corresponding grant arrangements with the funders.</w:t>
      </w:r>
      <w:r>
        <w:rPr>
          <w:rFonts w:ascii="Arial" w:eastAsia="Arial" w:hAnsi="Arial" w:cs="Arial"/>
          <w:color w:val="000000"/>
          <w:sz w:val="21"/>
          <w:szCs w:val="21"/>
        </w:rPr>
        <w:t xml:space="preserve">   </w:t>
      </w:r>
      <w:r>
        <w:rPr>
          <w:rFonts w:ascii="Arial" w:eastAsia="Arial" w:hAnsi="Arial" w:cs="Arial"/>
          <w:color w:val="000000"/>
          <w:sz w:val="21"/>
          <w:szCs w:val="21"/>
          <w:highlight w:val="magenta"/>
        </w:rPr>
        <w:t>[This green section is a potential option. How the group will manage funds of an organization that is leaving must be discussed by the group and stated clearly here.]</w:t>
      </w:r>
    </w:p>
    <w:p w14:paraId="00000038" w14:textId="77777777" w:rsidR="00C73A22" w:rsidRDefault="00A64A35">
      <w:pPr>
        <w:pBdr>
          <w:top w:val="nil"/>
          <w:left w:val="nil"/>
          <w:bottom w:val="nil"/>
          <w:right w:val="nil"/>
          <w:between w:val="nil"/>
        </w:pBdr>
        <w:spacing w:line="240" w:lineRule="auto"/>
        <w:ind w:left="-720" w:firstLine="1440"/>
        <w:rPr>
          <w:rFonts w:ascii="Arial" w:eastAsia="Arial" w:hAnsi="Arial" w:cs="Arial"/>
          <w:color w:val="000000"/>
          <w:sz w:val="22"/>
          <w:szCs w:val="22"/>
        </w:rPr>
      </w:pPr>
      <w:r>
        <w:rPr>
          <w:rFonts w:ascii="Arial" w:eastAsia="Arial" w:hAnsi="Arial" w:cs="Arial"/>
          <w:color w:val="000000"/>
          <w:sz w:val="21"/>
          <w:szCs w:val="21"/>
        </w:rPr>
        <w:t xml:space="preserve"> </w:t>
      </w:r>
    </w:p>
    <w:p w14:paraId="00000039" w14:textId="77777777" w:rsidR="00C73A22" w:rsidRDefault="00A64A35">
      <w:pPr>
        <w:pBdr>
          <w:top w:val="nil"/>
          <w:left w:val="nil"/>
          <w:bottom w:val="nil"/>
          <w:right w:val="nil"/>
          <w:between w:val="nil"/>
        </w:pBdr>
        <w:spacing w:line="240" w:lineRule="auto"/>
        <w:ind w:left="-720" w:right="-720"/>
        <w:rPr>
          <w:rFonts w:ascii="Arial" w:eastAsia="Arial" w:hAnsi="Arial" w:cs="Arial"/>
          <w:color w:val="000000"/>
          <w:sz w:val="21"/>
          <w:szCs w:val="21"/>
        </w:rPr>
      </w:pPr>
      <w:r>
        <w:rPr>
          <w:rFonts w:ascii="Arial" w:eastAsia="Arial" w:hAnsi="Arial" w:cs="Arial"/>
          <w:b/>
          <w:color w:val="000000"/>
          <w:sz w:val="21"/>
          <w:szCs w:val="21"/>
        </w:rPr>
        <w:t>7.</w:t>
      </w:r>
      <w:r>
        <w:rPr>
          <w:rFonts w:ascii="Arial" w:eastAsia="Arial" w:hAnsi="Arial" w:cs="Arial"/>
          <w:b/>
          <w:color w:val="000000"/>
          <w:sz w:val="21"/>
          <w:szCs w:val="21"/>
        </w:rPr>
        <w:tab/>
      </w:r>
      <w:r>
        <w:rPr>
          <w:rFonts w:ascii="Arial" w:eastAsia="Arial" w:hAnsi="Arial" w:cs="Arial"/>
          <w:b/>
          <w:sz w:val="21"/>
          <w:szCs w:val="21"/>
          <w:u w:val="single"/>
        </w:rPr>
        <w:t>MISCELLANEOUS</w:t>
      </w:r>
      <w:r>
        <w:rPr>
          <w:rFonts w:ascii="Arial" w:eastAsia="Arial" w:hAnsi="Arial" w:cs="Arial"/>
          <w:b/>
          <w:color w:val="000000"/>
          <w:sz w:val="21"/>
          <w:szCs w:val="21"/>
          <w:u w:val="single"/>
        </w:rPr>
        <w:t>.</w:t>
      </w:r>
      <w:r>
        <w:rPr>
          <w:rFonts w:ascii="Arial" w:eastAsia="Arial" w:hAnsi="Arial" w:cs="Arial"/>
          <w:color w:val="000000"/>
          <w:sz w:val="21"/>
          <w:szCs w:val="21"/>
        </w:rPr>
        <w:t xml:space="preserve">       </w:t>
      </w:r>
    </w:p>
    <w:p w14:paraId="0000003A" w14:textId="77777777" w:rsidR="00C73A22" w:rsidRDefault="00C73A22">
      <w:pPr>
        <w:pBdr>
          <w:top w:val="nil"/>
          <w:left w:val="nil"/>
          <w:bottom w:val="nil"/>
          <w:right w:val="nil"/>
          <w:between w:val="nil"/>
        </w:pBdr>
        <w:spacing w:line="240" w:lineRule="auto"/>
        <w:ind w:left="-720" w:right="-720"/>
        <w:rPr>
          <w:rFonts w:ascii="Arial" w:eastAsia="Arial" w:hAnsi="Arial" w:cs="Arial"/>
          <w:color w:val="000000"/>
          <w:sz w:val="21"/>
          <w:szCs w:val="21"/>
        </w:rPr>
      </w:pPr>
    </w:p>
    <w:p w14:paraId="0000003B" w14:textId="77777777" w:rsidR="00C73A22" w:rsidRDefault="00A64A35">
      <w:pPr>
        <w:spacing w:line="240" w:lineRule="auto"/>
        <w:ind w:left="-720" w:right="-720" w:firstLine="720"/>
        <w:rPr>
          <w:rFonts w:ascii="Arial" w:eastAsia="Arial" w:hAnsi="Arial" w:cs="Arial"/>
          <w:sz w:val="21"/>
          <w:szCs w:val="21"/>
        </w:rPr>
      </w:pPr>
      <w:proofErr w:type="gramStart"/>
      <w:r>
        <w:rPr>
          <w:rFonts w:ascii="Arial" w:eastAsia="Arial" w:hAnsi="Arial" w:cs="Arial"/>
          <w:b/>
          <w:sz w:val="21"/>
          <w:szCs w:val="21"/>
        </w:rPr>
        <w:t xml:space="preserve">7.1  </w:t>
      </w:r>
      <w:r>
        <w:rPr>
          <w:rFonts w:ascii="Arial" w:eastAsia="Arial" w:hAnsi="Arial" w:cs="Arial"/>
          <w:b/>
          <w:sz w:val="21"/>
          <w:szCs w:val="21"/>
        </w:rPr>
        <w:tab/>
      </w:r>
      <w:proofErr w:type="gramEnd"/>
      <w:r>
        <w:rPr>
          <w:rFonts w:ascii="Arial" w:eastAsia="Arial" w:hAnsi="Arial" w:cs="Arial"/>
          <w:b/>
          <w:sz w:val="21"/>
          <w:szCs w:val="21"/>
        </w:rPr>
        <w:t>Limitation of Liability.</w:t>
      </w:r>
      <w:r>
        <w:rPr>
          <w:rFonts w:ascii="Arial" w:eastAsia="Arial" w:hAnsi="Arial" w:cs="Arial"/>
          <w:sz w:val="21"/>
          <w:szCs w:val="21"/>
        </w:rPr>
        <w:t xml:space="preserve">     None of the Parties will be liable to any or all other Parties for any indirect, incidental, consequential, punitive, reliance or special damages, including without limitation, damages for lost profits, advantage, savings or revenues or for increased cost of operations arising in connection with this Agreement in any way.  This §7.1 will apply (</w:t>
      </w:r>
      <w:proofErr w:type="spellStart"/>
      <w:r>
        <w:rPr>
          <w:rFonts w:ascii="Arial" w:eastAsia="Arial" w:hAnsi="Arial" w:cs="Arial"/>
          <w:sz w:val="21"/>
          <w:szCs w:val="21"/>
        </w:rPr>
        <w:t>i</w:t>
      </w:r>
      <w:proofErr w:type="spellEnd"/>
      <w:r>
        <w:rPr>
          <w:rFonts w:ascii="Arial" w:eastAsia="Arial" w:hAnsi="Arial" w:cs="Arial"/>
          <w:sz w:val="21"/>
          <w:szCs w:val="21"/>
        </w:rPr>
        <w:t xml:space="preserve">) regardless of the form of action, whether in contract, warranty, strict liability, tort (including, without limitation, negligence of any kind, whether active or passive) or otherwise, and (ii) whether or not damages were foreseeable.  </w:t>
      </w:r>
    </w:p>
    <w:p w14:paraId="0000003C" w14:textId="77777777" w:rsidR="00C73A22" w:rsidRDefault="00C73A22">
      <w:pPr>
        <w:spacing w:line="240" w:lineRule="auto"/>
        <w:ind w:left="-720" w:right="-720" w:firstLine="720"/>
        <w:rPr>
          <w:rFonts w:ascii="Arial" w:eastAsia="Arial" w:hAnsi="Arial" w:cs="Arial"/>
          <w:sz w:val="21"/>
          <w:szCs w:val="21"/>
        </w:rPr>
      </w:pPr>
    </w:p>
    <w:p w14:paraId="0000003D" w14:textId="77777777" w:rsidR="00C73A22" w:rsidRDefault="00A64A35">
      <w:pPr>
        <w:pBdr>
          <w:top w:val="nil"/>
          <w:left w:val="nil"/>
          <w:bottom w:val="nil"/>
          <w:right w:val="nil"/>
          <w:between w:val="nil"/>
        </w:pBdr>
        <w:spacing w:line="240" w:lineRule="auto"/>
        <w:ind w:left="-720" w:right="-720" w:firstLine="720"/>
        <w:rPr>
          <w:rFonts w:ascii="Arial" w:eastAsia="Arial" w:hAnsi="Arial" w:cs="Arial"/>
          <w:color w:val="000000"/>
          <w:sz w:val="21"/>
          <w:szCs w:val="21"/>
          <w:shd w:val="clear" w:color="auto" w:fill="B7B7B7"/>
        </w:rPr>
      </w:pPr>
      <w:r>
        <w:rPr>
          <w:rFonts w:ascii="Arial" w:eastAsia="Arial" w:hAnsi="Arial" w:cs="Arial"/>
          <w:b/>
          <w:color w:val="000000"/>
          <w:sz w:val="21"/>
          <w:szCs w:val="21"/>
        </w:rPr>
        <w:t>7.2</w:t>
      </w:r>
      <w:r>
        <w:rPr>
          <w:rFonts w:ascii="Arial" w:eastAsia="Arial" w:hAnsi="Arial" w:cs="Arial"/>
          <w:b/>
          <w:color w:val="000000"/>
          <w:sz w:val="21"/>
          <w:szCs w:val="21"/>
        </w:rPr>
        <w:tab/>
        <w:t xml:space="preserve">Intellectual Property.     </w:t>
      </w:r>
      <w:r>
        <w:rPr>
          <w:rFonts w:ascii="Arial" w:eastAsia="Arial" w:hAnsi="Arial" w:cs="Arial"/>
          <w:color w:val="000000"/>
          <w:sz w:val="21"/>
          <w:szCs w:val="21"/>
        </w:rPr>
        <w:t>The Parties acknowledge that the Parties will [</w:t>
      </w:r>
      <w:r>
        <w:rPr>
          <w:rFonts w:ascii="Arial" w:eastAsia="Arial" w:hAnsi="Arial" w:cs="Arial"/>
          <w:color w:val="000000"/>
          <w:sz w:val="21"/>
          <w:szCs w:val="21"/>
          <w:shd w:val="clear" w:color="auto" w:fill="B7B7B7"/>
        </w:rPr>
        <w:t xml:space="preserve">own an undivided interest in any and all right, title and interest in and to the following intellectual property created or resulting from the Agreement including, without limitation:  (a) any and all data created by an individual Party in the course of the Community Collaboration; (b) inventions, improvements, developments or innovations resulting or derived from that are made, conceived or devised in connection with the Agreement, including all rights to patents, copyrights, trademarks and trade secrets related thereto; (c) all research, preliminary drafts, final documentation, and all other property and materials which are produced by any of the Parties, </w:t>
      </w:r>
    </w:p>
    <w:p w14:paraId="0000003E" w14:textId="77777777" w:rsidR="00C73A22" w:rsidRDefault="00C73A22">
      <w:pPr>
        <w:pBdr>
          <w:top w:val="nil"/>
          <w:left w:val="nil"/>
          <w:bottom w:val="nil"/>
          <w:right w:val="nil"/>
          <w:between w:val="nil"/>
        </w:pBdr>
        <w:spacing w:line="240" w:lineRule="auto"/>
        <w:ind w:left="-720" w:right="-720" w:firstLine="720"/>
        <w:rPr>
          <w:rFonts w:ascii="Arial" w:eastAsia="Arial" w:hAnsi="Arial" w:cs="Arial"/>
          <w:color w:val="000000"/>
          <w:sz w:val="21"/>
          <w:szCs w:val="21"/>
        </w:rPr>
      </w:pPr>
    </w:p>
    <w:p w14:paraId="0000003F" w14:textId="77777777" w:rsidR="00C73A22" w:rsidRDefault="00A64A35">
      <w:pPr>
        <w:pBdr>
          <w:top w:val="nil"/>
          <w:left w:val="nil"/>
          <w:bottom w:val="nil"/>
          <w:right w:val="nil"/>
          <w:between w:val="nil"/>
        </w:pBdr>
        <w:spacing w:line="240" w:lineRule="auto"/>
        <w:ind w:left="-720" w:right="-720" w:firstLine="720"/>
        <w:rPr>
          <w:rFonts w:ascii="Arial" w:eastAsia="Arial" w:hAnsi="Arial" w:cs="Arial"/>
          <w:color w:val="000000"/>
          <w:sz w:val="21"/>
          <w:szCs w:val="21"/>
          <w:highlight w:val="magenta"/>
        </w:rPr>
      </w:pPr>
      <w:r>
        <w:rPr>
          <w:rFonts w:ascii="Arial" w:eastAsia="Arial" w:hAnsi="Arial" w:cs="Arial"/>
          <w:color w:val="000000"/>
          <w:sz w:val="21"/>
          <w:szCs w:val="21"/>
          <w:shd w:val="clear" w:color="auto" w:fill="999999"/>
        </w:rPr>
        <w:t>The Parties acknowledge that all Intellectual Property is not a joint work or co-authorship. There is no obligation for the Parties to account for any proceeds that might flow from using the Intellectual Property</w:t>
      </w:r>
      <w:proofErr w:type="gramStart"/>
      <w:r>
        <w:rPr>
          <w:rFonts w:ascii="Arial" w:eastAsia="Arial" w:hAnsi="Arial" w:cs="Arial"/>
          <w:color w:val="000000"/>
          <w:sz w:val="21"/>
          <w:szCs w:val="21"/>
          <w:shd w:val="clear" w:color="auto" w:fill="999999"/>
        </w:rPr>
        <w:t>.</w:t>
      </w:r>
      <w:r>
        <w:rPr>
          <w:rFonts w:ascii="Arial" w:eastAsia="Arial" w:hAnsi="Arial" w:cs="Arial"/>
          <w:sz w:val="21"/>
          <w:szCs w:val="21"/>
          <w:shd w:val="clear" w:color="auto" w:fill="999999"/>
        </w:rPr>
        <w:t>]</w:t>
      </w:r>
      <w:r>
        <w:rPr>
          <w:rFonts w:ascii="Arial" w:eastAsia="Arial" w:hAnsi="Arial" w:cs="Arial"/>
          <w:sz w:val="21"/>
          <w:szCs w:val="21"/>
          <w:highlight w:val="magenta"/>
        </w:rPr>
        <w:t>[</w:t>
      </w:r>
      <w:proofErr w:type="gramEnd"/>
      <w:r>
        <w:rPr>
          <w:rFonts w:ascii="Arial" w:eastAsia="Arial" w:hAnsi="Arial" w:cs="Arial"/>
          <w:sz w:val="21"/>
          <w:szCs w:val="21"/>
          <w:highlight w:val="magenta"/>
        </w:rPr>
        <w:t>There are other options regarding intellectual property, see Checklist for more explanation]]</w:t>
      </w:r>
    </w:p>
    <w:p w14:paraId="00000040" w14:textId="77777777" w:rsidR="00C73A22" w:rsidRDefault="00C73A22">
      <w:pPr>
        <w:ind w:right="-720"/>
        <w:rPr>
          <w:rFonts w:ascii="Arial" w:eastAsia="Arial" w:hAnsi="Arial" w:cs="Arial"/>
          <w:sz w:val="21"/>
          <w:szCs w:val="21"/>
        </w:rPr>
      </w:pPr>
    </w:p>
    <w:p w14:paraId="00000041" w14:textId="77777777" w:rsidR="00C73A22" w:rsidRDefault="00A64A35">
      <w:pPr>
        <w:pBdr>
          <w:top w:val="nil"/>
          <w:left w:val="nil"/>
          <w:bottom w:val="nil"/>
          <w:right w:val="nil"/>
          <w:between w:val="nil"/>
        </w:pBdr>
        <w:spacing w:line="240" w:lineRule="auto"/>
        <w:ind w:left="-720" w:right="-720" w:firstLine="720"/>
        <w:rPr>
          <w:rFonts w:ascii="Arial" w:eastAsia="Arial" w:hAnsi="Arial" w:cs="Arial"/>
          <w:color w:val="000000"/>
          <w:sz w:val="21"/>
          <w:szCs w:val="21"/>
          <w:highlight w:val="magenta"/>
        </w:rPr>
      </w:pPr>
      <w:r>
        <w:rPr>
          <w:rFonts w:ascii="Arial" w:eastAsia="Arial" w:hAnsi="Arial" w:cs="Arial"/>
          <w:b/>
          <w:color w:val="000000"/>
          <w:sz w:val="21"/>
          <w:szCs w:val="21"/>
        </w:rPr>
        <w:lastRenderedPageBreak/>
        <w:t>7.3</w:t>
      </w:r>
      <w:r>
        <w:rPr>
          <w:rFonts w:ascii="Arial" w:eastAsia="Arial" w:hAnsi="Arial" w:cs="Arial"/>
          <w:b/>
          <w:color w:val="000000"/>
          <w:sz w:val="21"/>
          <w:szCs w:val="21"/>
        </w:rPr>
        <w:tab/>
        <w:t xml:space="preserve">Insurance.     </w:t>
      </w:r>
      <w:r>
        <w:rPr>
          <w:rFonts w:ascii="Arial" w:eastAsia="Arial" w:hAnsi="Arial" w:cs="Arial"/>
          <w:color w:val="000000"/>
          <w:sz w:val="21"/>
          <w:szCs w:val="21"/>
        </w:rPr>
        <w:t xml:space="preserve">Each Party expressly understands and agrees that it will obtain its own new or, if applicable, maintain existing appropriate insurance protection for the actions anticipated by the Agreement. </w:t>
      </w:r>
      <w:r>
        <w:rPr>
          <w:rFonts w:ascii="Arial" w:eastAsia="Arial" w:hAnsi="Arial" w:cs="Arial"/>
          <w:color w:val="000000"/>
          <w:sz w:val="21"/>
          <w:szCs w:val="21"/>
          <w:highlight w:val="magenta"/>
        </w:rPr>
        <w:t>[I</w:t>
      </w:r>
      <w:r>
        <w:rPr>
          <w:rFonts w:ascii="Arial" w:eastAsia="Arial" w:hAnsi="Arial" w:cs="Arial"/>
          <w:sz w:val="21"/>
          <w:szCs w:val="21"/>
          <w:highlight w:val="magenta"/>
        </w:rPr>
        <w:t>f there will be in-person events with food, you may want to require parties to have general liability insurance, see Checklist for more explanation]</w:t>
      </w:r>
    </w:p>
    <w:p w14:paraId="00000042" w14:textId="77777777" w:rsidR="00C73A22" w:rsidRDefault="00C73A22">
      <w:pPr>
        <w:widowControl w:val="0"/>
        <w:tabs>
          <w:tab w:val="left" w:pos="720"/>
          <w:tab w:val="left" w:pos="1200"/>
          <w:tab w:val="left" w:pos="2160"/>
          <w:tab w:val="left" w:pos="2880"/>
          <w:tab w:val="left" w:pos="3600"/>
          <w:tab w:val="left" w:pos="4320"/>
          <w:tab w:val="center" w:pos="4680"/>
          <w:tab w:val="left" w:pos="5400"/>
          <w:tab w:val="left" w:pos="6120"/>
          <w:tab w:val="left" w:pos="6480"/>
          <w:tab w:val="left" w:pos="7200"/>
          <w:tab w:val="left" w:pos="7920"/>
          <w:tab w:val="left" w:pos="8640"/>
          <w:tab w:val="left" w:pos="9360"/>
        </w:tabs>
        <w:spacing w:line="240" w:lineRule="auto"/>
        <w:ind w:left="-720" w:right="-720" w:firstLine="720"/>
        <w:rPr>
          <w:rFonts w:ascii="Arial" w:eastAsia="Arial" w:hAnsi="Arial" w:cs="Arial"/>
          <w:sz w:val="21"/>
          <w:szCs w:val="21"/>
        </w:rPr>
      </w:pPr>
    </w:p>
    <w:p w14:paraId="00000043" w14:textId="77777777" w:rsidR="00C73A22" w:rsidRDefault="00A64A35">
      <w:pPr>
        <w:pBdr>
          <w:top w:val="nil"/>
          <w:left w:val="nil"/>
          <w:bottom w:val="nil"/>
          <w:right w:val="nil"/>
          <w:between w:val="nil"/>
        </w:pBdr>
        <w:spacing w:line="240" w:lineRule="auto"/>
        <w:ind w:left="-720" w:right="-720" w:firstLine="720"/>
        <w:rPr>
          <w:rFonts w:ascii="Arial" w:eastAsia="Arial" w:hAnsi="Arial" w:cs="Arial"/>
          <w:color w:val="000000"/>
          <w:sz w:val="21"/>
          <w:szCs w:val="21"/>
          <w:highlight w:val="magenta"/>
        </w:rPr>
      </w:pPr>
      <w:r>
        <w:rPr>
          <w:rFonts w:ascii="Arial" w:eastAsia="Arial" w:hAnsi="Arial" w:cs="Arial"/>
          <w:b/>
          <w:color w:val="000000"/>
          <w:sz w:val="21"/>
          <w:szCs w:val="21"/>
        </w:rPr>
        <w:t>7.4</w:t>
      </w:r>
      <w:r>
        <w:rPr>
          <w:rFonts w:ascii="Arial" w:eastAsia="Arial" w:hAnsi="Arial" w:cs="Arial"/>
          <w:b/>
          <w:color w:val="000000"/>
          <w:sz w:val="21"/>
          <w:szCs w:val="21"/>
        </w:rPr>
        <w:tab/>
        <w:t xml:space="preserve">Confidentiality.     </w:t>
      </w:r>
      <w:r>
        <w:rPr>
          <w:rFonts w:ascii="Arial" w:eastAsia="Arial" w:hAnsi="Arial" w:cs="Arial"/>
          <w:color w:val="000000"/>
          <w:sz w:val="21"/>
          <w:szCs w:val="21"/>
        </w:rPr>
        <w:t xml:space="preserve">The Parties acknowledge and agree that any and all conversations, email exchanges, and other communications they conduct among each other in connection with the Community Collaboration are confidential.  </w:t>
      </w:r>
      <w:r>
        <w:rPr>
          <w:rFonts w:ascii="Arial" w:eastAsia="Arial" w:hAnsi="Arial" w:cs="Arial"/>
          <w:color w:val="000000"/>
          <w:sz w:val="21"/>
          <w:szCs w:val="21"/>
          <w:highlight w:val="magenta"/>
        </w:rPr>
        <w:t>[</w:t>
      </w:r>
      <w:r>
        <w:rPr>
          <w:rFonts w:ascii="Arial" w:eastAsia="Arial" w:hAnsi="Arial" w:cs="Arial"/>
          <w:sz w:val="21"/>
          <w:szCs w:val="21"/>
          <w:highlight w:val="magenta"/>
        </w:rPr>
        <w:t>If health, education, employment or legal services or outcomes are part of the collaboration, please see Checklist for more explanation]</w:t>
      </w:r>
    </w:p>
    <w:p w14:paraId="00000044" w14:textId="77777777" w:rsidR="00C73A22" w:rsidRDefault="00C73A22">
      <w:pPr>
        <w:pBdr>
          <w:top w:val="nil"/>
          <w:left w:val="nil"/>
          <w:bottom w:val="nil"/>
          <w:right w:val="nil"/>
          <w:between w:val="nil"/>
        </w:pBdr>
        <w:spacing w:line="240" w:lineRule="auto"/>
        <w:ind w:left="-720" w:right="-720" w:firstLine="720"/>
        <w:rPr>
          <w:rFonts w:ascii="Arial" w:eastAsia="Arial" w:hAnsi="Arial" w:cs="Arial"/>
          <w:color w:val="000000"/>
          <w:sz w:val="21"/>
          <w:szCs w:val="21"/>
        </w:rPr>
      </w:pPr>
    </w:p>
    <w:p w14:paraId="00000045" w14:textId="77777777" w:rsidR="00C73A22" w:rsidRDefault="00A64A35">
      <w:pPr>
        <w:keepNext/>
        <w:spacing w:line="240" w:lineRule="auto"/>
        <w:ind w:left="-720" w:right="-720" w:firstLine="720"/>
        <w:rPr>
          <w:rFonts w:ascii="Arial" w:eastAsia="Arial" w:hAnsi="Arial" w:cs="Arial"/>
          <w:sz w:val="21"/>
          <w:szCs w:val="21"/>
        </w:rPr>
      </w:pPr>
      <w:r>
        <w:rPr>
          <w:rFonts w:ascii="Arial" w:eastAsia="Arial" w:hAnsi="Arial" w:cs="Arial"/>
          <w:b/>
          <w:sz w:val="21"/>
          <w:szCs w:val="21"/>
        </w:rPr>
        <w:t>7.5</w:t>
      </w:r>
      <w:r>
        <w:rPr>
          <w:rFonts w:ascii="Arial" w:eastAsia="Arial" w:hAnsi="Arial" w:cs="Arial"/>
          <w:b/>
          <w:sz w:val="21"/>
          <w:szCs w:val="21"/>
        </w:rPr>
        <w:tab/>
        <w:t>Publicity.</w:t>
      </w:r>
      <w:r>
        <w:rPr>
          <w:rFonts w:ascii="Arial" w:eastAsia="Arial" w:hAnsi="Arial" w:cs="Arial"/>
          <w:sz w:val="21"/>
          <w:szCs w:val="21"/>
        </w:rPr>
        <w:t xml:space="preserve">     The Parties will cooperate in good faith with respect to (a) any joint press releases; (b) marketing; (c) case studies; and/or (d) other publicity related to the Agreement (collectively, the “Publicity”).   No Party will use the name or logo of another Party in any Publicity without the express written consent of the other Party.  </w:t>
      </w:r>
    </w:p>
    <w:p w14:paraId="00000046" w14:textId="77777777" w:rsidR="00C73A22" w:rsidRDefault="00C73A22">
      <w:pPr>
        <w:pBdr>
          <w:top w:val="nil"/>
          <w:left w:val="nil"/>
          <w:bottom w:val="nil"/>
          <w:right w:val="nil"/>
          <w:between w:val="nil"/>
        </w:pBdr>
        <w:spacing w:line="240" w:lineRule="auto"/>
        <w:ind w:left="-720" w:right="-720"/>
        <w:rPr>
          <w:rFonts w:ascii="Arial" w:eastAsia="Arial" w:hAnsi="Arial" w:cs="Arial"/>
          <w:color w:val="000000"/>
          <w:sz w:val="21"/>
          <w:szCs w:val="21"/>
        </w:rPr>
      </w:pPr>
    </w:p>
    <w:p w14:paraId="00000047" w14:textId="77777777" w:rsidR="00C73A22" w:rsidRDefault="00A64A35">
      <w:pPr>
        <w:pBdr>
          <w:top w:val="nil"/>
          <w:left w:val="nil"/>
          <w:bottom w:val="nil"/>
          <w:right w:val="nil"/>
          <w:between w:val="nil"/>
        </w:pBdr>
        <w:spacing w:line="240" w:lineRule="auto"/>
        <w:ind w:left="-720" w:right="-720" w:firstLine="720"/>
        <w:rPr>
          <w:rFonts w:ascii="Arial" w:eastAsia="Arial" w:hAnsi="Arial" w:cs="Arial"/>
          <w:color w:val="000000"/>
          <w:sz w:val="21"/>
          <w:szCs w:val="21"/>
        </w:rPr>
      </w:pPr>
      <w:r>
        <w:rPr>
          <w:rFonts w:ascii="Arial" w:eastAsia="Arial" w:hAnsi="Arial" w:cs="Arial"/>
          <w:b/>
          <w:color w:val="000000"/>
          <w:sz w:val="21"/>
          <w:szCs w:val="21"/>
        </w:rPr>
        <w:t>7.6</w:t>
      </w:r>
      <w:r>
        <w:rPr>
          <w:rFonts w:ascii="Arial" w:eastAsia="Arial" w:hAnsi="Arial" w:cs="Arial"/>
          <w:color w:val="000000"/>
          <w:sz w:val="21"/>
          <w:szCs w:val="21"/>
        </w:rPr>
        <w:tab/>
      </w:r>
      <w:r>
        <w:rPr>
          <w:rFonts w:ascii="Arial" w:eastAsia="Arial" w:hAnsi="Arial" w:cs="Arial"/>
          <w:b/>
          <w:color w:val="000000"/>
          <w:sz w:val="21"/>
          <w:szCs w:val="21"/>
        </w:rPr>
        <w:t xml:space="preserve">Assignment.     </w:t>
      </w:r>
      <w:r>
        <w:rPr>
          <w:rFonts w:ascii="Arial" w:eastAsia="Arial" w:hAnsi="Arial" w:cs="Arial"/>
          <w:color w:val="000000"/>
          <w:sz w:val="21"/>
          <w:szCs w:val="21"/>
        </w:rPr>
        <w:t xml:space="preserve">No Party may assign or transfer or attempt to assign or transfer any part or all of this Agreement, or any of its rights or obligations, without the prior written consent of the other Parties.  </w:t>
      </w:r>
    </w:p>
    <w:p w14:paraId="00000048" w14:textId="77777777" w:rsidR="00C73A22" w:rsidRDefault="00C73A22">
      <w:pPr>
        <w:pBdr>
          <w:top w:val="nil"/>
          <w:left w:val="nil"/>
          <w:bottom w:val="nil"/>
          <w:right w:val="nil"/>
          <w:between w:val="nil"/>
        </w:pBdr>
        <w:spacing w:line="240" w:lineRule="auto"/>
        <w:ind w:left="-720" w:right="-720" w:firstLine="720"/>
        <w:rPr>
          <w:rFonts w:ascii="Arial" w:eastAsia="Arial" w:hAnsi="Arial" w:cs="Arial"/>
          <w:b/>
          <w:color w:val="000000"/>
          <w:sz w:val="21"/>
          <w:szCs w:val="21"/>
        </w:rPr>
      </w:pPr>
    </w:p>
    <w:p w14:paraId="00000049" w14:textId="77777777" w:rsidR="00C73A22" w:rsidRDefault="00A64A35">
      <w:pPr>
        <w:spacing w:line="240" w:lineRule="auto"/>
        <w:ind w:left="-720" w:right="-720" w:firstLine="720"/>
        <w:rPr>
          <w:rFonts w:ascii="Arial" w:eastAsia="Arial" w:hAnsi="Arial" w:cs="Arial"/>
          <w:sz w:val="22"/>
          <w:szCs w:val="22"/>
        </w:rPr>
      </w:pPr>
      <w:r>
        <w:rPr>
          <w:rFonts w:ascii="Arial" w:eastAsia="Arial" w:hAnsi="Arial" w:cs="Arial"/>
          <w:b/>
          <w:sz w:val="21"/>
          <w:szCs w:val="21"/>
        </w:rPr>
        <w:t>7.7</w:t>
      </w:r>
      <w:r>
        <w:rPr>
          <w:rFonts w:ascii="Arial" w:eastAsia="Arial" w:hAnsi="Arial" w:cs="Arial"/>
          <w:b/>
          <w:sz w:val="21"/>
          <w:szCs w:val="21"/>
        </w:rPr>
        <w:tab/>
        <w:t xml:space="preserve">Choice of Law.     </w:t>
      </w:r>
      <w:r>
        <w:rPr>
          <w:rFonts w:ascii="Arial" w:eastAsia="Arial" w:hAnsi="Arial" w:cs="Arial"/>
          <w:sz w:val="22"/>
          <w:szCs w:val="22"/>
        </w:rPr>
        <w:t>The Agreement will be governed by and construed according to the laws of the State of Washington.</w:t>
      </w:r>
    </w:p>
    <w:p w14:paraId="0000004A" w14:textId="77777777" w:rsidR="00C73A22" w:rsidRDefault="00C73A22">
      <w:pPr>
        <w:spacing w:line="240" w:lineRule="auto"/>
        <w:ind w:left="-720" w:right="-720" w:firstLine="720"/>
        <w:rPr>
          <w:rFonts w:ascii="Arial" w:eastAsia="Arial" w:hAnsi="Arial" w:cs="Arial"/>
          <w:sz w:val="22"/>
          <w:szCs w:val="22"/>
        </w:rPr>
      </w:pPr>
    </w:p>
    <w:p w14:paraId="0000004B" w14:textId="77777777" w:rsidR="00C73A22" w:rsidRDefault="00A64A35">
      <w:pPr>
        <w:spacing w:line="240" w:lineRule="auto"/>
        <w:ind w:left="-720" w:right="-720" w:firstLine="720"/>
        <w:rPr>
          <w:rFonts w:ascii="Arial" w:eastAsia="Arial" w:hAnsi="Arial" w:cs="Arial"/>
          <w:sz w:val="22"/>
          <w:szCs w:val="22"/>
        </w:rPr>
      </w:pPr>
      <w:r>
        <w:rPr>
          <w:rFonts w:ascii="Arial" w:eastAsia="Arial" w:hAnsi="Arial" w:cs="Arial"/>
          <w:b/>
          <w:sz w:val="22"/>
          <w:szCs w:val="22"/>
        </w:rPr>
        <w:t>7.8</w:t>
      </w:r>
      <w:r>
        <w:rPr>
          <w:rFonts w:ascii="Arial" w:eastAsia="Arial" w:hAnsi="Arial" w:cs="Arial"/>
          <w:b/>
          <w:sz w:val="22"/>
          <w:szCs w:val="22"/>
        </w:rPr>
        <w:tab/>
        <w:t>Dispute Resolution.</w:t>
      </w:r>
      <w:r>
        <w:rPr>
          <w:rFonts w:ascii="Arial" w:eastAsia="Arial" w:hAnsi="Arial" w:cs="Arial"/>
          <w:sz w:val="22"/>
          <w:szCs w:val="22"/>
        </w:rPr>
        <w:t xml:space="preserve">  [You can choose to resolve disputes other than going directly to a court of law.  This is often done to save the costs associated with going to court. Common choices are mediation and arbitration.  The latter is far more formal and can be binding like a court judgement.  There may be alternative dispute resolution methods that parties to a contract may select as well, such as using tribal law, or agreeing to a private judge.  Below are two examples of mediation clauses.  One simple and the other more specific.  Just choose “will” or “may” depending on whether you want to make meditation mandatory.  If you choose an alternative method of dispute resolution then your attorney can help you craft the more customized language.]  </w:t>
      </w:r>
    </w:p>
    <w:p w14:paraId="0000004C" w14:textId="77777777" w:rsidR="00C73A22" w:rsidRDefault="00C73A22">
      <w:pPr>
        <w:spacing w:line="240" w:lineRule="auto"/>
        <w:ind w:left="-720" w:right="-720" w:firstLine="720"/>
        <w:rPr>
          <w:rFonts w:ascii="Arial" w:eastAsia="Arial" w:hAnsi="Arial" w:cs="Arial"/>
          <w:sz w:val="22"/>
          <w:szCs w:val="22"/>
        </w:rPr>
      </w:pPr>
    </w:p>
    <w:p w14:paraId="0000004D" w14:textId="77777777" w:rsidR="00C73A22" w:rsidRDefault="00A64A35">
      <w:pPr>
        <w:spacing w:line="240" w:lineRule="auto"/>
        <w:ind w:left="-720" w:right="-720" w:firstLine="720"/>
        <w:rPr>
          <w:rFonts w:ascii="Arial" w:eastAsia="Arial" w:hAnsi="Arial" w:cs="Arial"/>
          <w:sz w:val="22"/>
          <w:szCs w:val="22"/>
        </w:rPr>
      </w:pPr>
      <w:r w:rsidRPr="000546B6">
        <w:rPr>
          <w:rFonts w:ascii="Arial" w:eastAsia="Arial" w:hAnsi="Arial" w:cs="Arial"/>
          <w:sz w:val="22"/>
          <w:szCs w:val="22"/>
          <w:highlight w:val="green"/>
        </w:rPr>
        <w:t>Option 1</w:t>
      </w:r>
      <w:proofErr w:type="gramStart"/>
      <w:r w:rsidRPr="000546B6">
        <w:rPr>
          <w:rFonts w:ascii="Arial" w:eastAsia="Arial" w:hAnsi="Arial" w:cs="Arial"/>
          <w:sz w:val="22"/>
          <w:szCs w:val="22"/>
          <w:highlight w:val="green"/>
        </w:rPr>
        <w:t>:</w:t>
      </w:r>
      <w:r>
        <w:rPr>
          <w:rFonts w:ascii="Arial" w:eastAsia="Arial" w:hAnsi="Arial" w:cs="Arial"/>
          <w:sz w:val="22"/>
          <w:szCs w:val="22"/>
        </w:rPr>
        <w:t xml:space="preserve">  “</w:t>
      </w:r>
      <w:proofErr w:type="gramEnd"/>
      <w:r>
        <w:rPr>
          <w:rFonts w:ascii="Arial" w:eastAsia="Arial" w:hAnsi="Arial" w:cs="Arial"/>
          <w:sz w:val="22"/>
          <w:szCs w:val="22"/>
        </w:rPr>
        <w:t>May”  resort to Mediation</w:t>
      </w:r>
    </w:p>
    <w:p w14:paraId="0000004E" w14:textId="77777777" w:rsidR="00C73A22" w:rsidRDefault="00C73A22">
      <w:pPr>
        <w:spacing w:line="240" w:lineRule="auto"/>
        <w:ind w:left="-720" w:right="-720" w:firstLine="720"/>
        <w:rPr>
          <w:rFonts w:ascii="Arial" w:eastAsia="Arial" w:hAnsi="Arial" w:cs="Arial"/>
          <w:sz w:val="22"/>
          <w:szCs w:val="22"/>
        </w:rPr>
      </w:pPr>
    </w:p>
    <w:p w14:paraId="0000004F" w14:textId="77777777" w:rsidR="00C73A22" w:rsidRDefault="00A64A35">
      <w:pPr>
        <w:spacing w:line="240" w:lineRule="auto"/>
        <w:ind w:left="-720" w:right="-720" w:firstLine="720"/>
        <w:rPr>
          <w:rFonts w:ascii="Arial" w:eastAsia="Arial" w:hAnsi="Arial" w:cs="Arial"/>
          <w:sz w:val="22"/>
          <w:szCs w:val="22"/>
        </w:rPr>
      </w:pPr>
      <w:r>
        <w:rPr>
          <w:rFonts w:ascii="Arial" w:eastAsia="Arial" w:hAnsi="Arial" w:cs="Arial"/>
          <w:sz w:val="22"/>
          <w:szCs w:val="22"/>
        </w:rPr>
        <w:t xml:space="preserve">“If any material dispute, claim, or other matter arises out of or relates to this Agreement (a “Dispute”), then the Parties will first negotiate in good faith towards resolving the Dispute.  If the Dispute cannot be resolved through such good faith negotiations, then the Parties </w:t>
      </w:r>
      <w:proofErr w:type="gramStart"/>
      <w:r>
        <w:rPr>
          <w:rFonts w:ascii="Arial" w:eastAsia="Arial" w:hAnsi="Arial" w:cs="Arial"/>
          <w:sz w:val="22"/>
          <w:szCs w:val="22"/>
        </w:rPr>
        <w:t>may  in</w:t>
      </w:r>
      <w:proofErr w:type="gramEnd"/>
      <w:r>
        <w:rPr>
          <w:rFonts w:ascii="Arial" w:eastAsia="Arial" w:hAnsi="Arial" w:cs="Arial"/>
          <w:sz w:val="22"/>
          <w:szCs w:val="22"/>
        </w:rPr>
        <w:t xml:space="preserve"> good faith to settle the Dispute by mediation lasting at least one day before resorting to </w:t>
      </w:r>
      <w:r>
        <w:rPr>
          <w:rFonts w:ascii="Arial" w:eastAsia="Arial" w:hAnsi="Arial" w:cs="Arial"/>
          <w:sz w:val="22"/>
          <w:szCs w:val="22"/>
          <w:highlight w:val="magenta"/>
        </w:rPr>
        <w:t>arbitration, litigation, or some other dispute resolution procedure</w:t>
      </w:r>
      <w:r>
        <w:rPr>
          <w:rFonts w:ascii="Arial" w:eastAsia="Arial" w:hAnsi="Arial" w:cs="Arial"/>
          <w:sz w:val="22"/>
          <w:szCs w:val="22"/>
        </w:rPr>
        <w:t>.  The Parties will share equally all costs, fees, and other charges related to mediation.”</w:t>
      </w:r>
    </w:p>
    <w:p w14:paraId="00000050" w14:textId="77777777" w:rsidR="00C73A22" w:rsidRDefault="00C73A22">
      <w:pPr>
        <w:spacing w:line="240" w:lineRule="auto"/>
        <w:ind w:left="-720" w:right="-720" w:firstLine="720"/>
        <w:rPr>
          <w:rFonts w:ascii="Arial" w:eastAsia="Arial" w:hAnsi="Arial" w:cs="Arial"/>
          <w:sz w:val="22"/>
          <w:szCs w:val="22"/>
        </w:rPr>
      </w:pPr>
    </w:p>
    <w:p w14:paraId="00000051" w14:textId="77777777" w:rsidR="00C73A22" w:rsidRDefault="00A64A35">
      <w:pPr>
        <w:spacing w:line="240" w:lineRule="auto"/>
        <w:ind w:left="-720" w:right="-720" w:firstLine="720"/>
        <w:rPr>
          <w:rFonts w:ascii="Arial" w:eastAsia="Arial" w:hAnsi="Arial" w:cs="Arial"/>
          <w:sz w:val="22"/>
          <w:szCs w:val="22"/>
        </w:rPr>
      </w:pPr>
      <w:r w:rsidRPr="000546B6">
        <w:rPr>
          <w:rFonts w:ascii="Arial" w:eastAsia="Arial" w:hAnsi="Arial" w:cs="Arial"/>
          <w:sz w:val="22"/>
          <w:szCs w:val="22"/>
          <w:highlight w:val="green"/>
        </w:rPr>
        <w:t>Option 2</w:t>
      </w:r>
      <w:proofErr w:type="gramStart"/>
      <w:r w:rsidRPr="000546B6">
        <w:rPr>
          <w:rFonts w:ascii="Arial" w:eastAsia="Arial" w:hAnsi="Arial" w:cs="Arial"/>
          <w:sz w:val="22"/>
          <w:szCs w:val="22"/>
          <w:highlight w:val="green"/>
        </w:rPr>
        <w:t>:</w:t>
      </w:r>
      <w:r>
        <w:rPr>
          <w:rFonts w:ascii="Arial" w:eastAsia="Arial" w:hAnsi="Arial" w:cs="Arial"/>
          <w:sz w:val="22"/>
          <w:szCs w:val="22"/>
        </w:rPr>
        <w:t xml:space="preserve">  “</w:t>
      </w:r>
      <w:proofErr w:type="gramEnd"/>
      <w:r>
        <w:rPr>
          <w:rFonts w:ascii="Arial" w:eastAsia="Arial" w:hAnsi="Arial" w:cs="Arial"/>
          <w:sz w:val="22"/>
          <w:szCs w:val="22"/>
        </w:rPr>
        <w:t>Will use Mediation” , and if meditation doesn’t work, can move to other processes</w:t>
      </w:r>
    </w:p>
    <w:p w14:paraId="00000052" w14:textId="77777777" w:rsidR="00C73A22" w:rsidRDefault="00C73A22">
      <w:pPr>
        <w:spacing w:line="240" w:lineRule="auto"/>
        <w:ind w:left="-720" w:right="-720" w:firstLine="720"/>
        <w:rPr>
          <w:rFonts w:ascii="Arial" w:eastAsia="Arial" w:hAnsi="Arial" w:cs="Arial"/>
          <w:sz w:val="22"/>
          <w:szCs w:val="22"/>
        </w:rPr>
      </w:pPr>
    </w:p>
    <w:p w14:paraId="00000053" w14:textId="77777777" w:rsidR="00C73A22" w:rsidRDefault="00A64A35">
      <w:pPr>
        <w:spacing w:line="240" w:lineRule="auto"/>
        <w:ind w:left="-720" w:right="-720"/>
        <w:rPr>
          <w:rFonts w:ascii="Arial" w:eastAsia="Arial" w:hAnsi="Arial" w:cs="Arial"/>
          <w:sz w:val="22"/>
          <w:szCs w:val="22"/>
        </w:rPr>
      </w:pPr>
      <w:r>
        <w:rPr>
          <w:rFonts w:ascii="Arial" w:eastAsia="Arial" w:hAnsi="Arial" w:cs="Arial"/>
          <w:sz w:val="22"/>
          <w:szCs w:val="22"/>
        </w:rPr>
        <w:t xml:space="preserve">“If any material dispute, claim, or other matter arises out of or relates to this Agreement (a “Dispute”), then the Parties will first negotiate in good faith towards resolving the Dispute.  If the Dispute cannot be resolved through such good faith negotiations, then the Parties will in good faith to attempt to settle the Dispute by mediation lasting at least one day before resorting to </w:t>
      </w:r>
      <w:r>
        <w:rPr>
          <w:rFonts w:ascii="Arial" w:eastAsia="Arial" w:hAnsi="Arial" w:cs="Arial"/>
          <w:sz w:val="22"/>
          <w:szCs w:val="22"/>
          <w:highlight w:val="magenta"/>
        </w:rPr>
        <w:t xml:space="preserve">arbitration, litigation, or some other dispute resolution </w:t>
      </w:r>
      <w:proofErr w:type="gramStart"/>
      <w:r>
        <w:rPr>
          <w:rFonts w:ascii="Arial" w:eastAsia="Arial" w:hAnsi="Arial" w:cs="Arial"/>
          <w:sz w:val="22"/>
          <w:szCs w:val="22"/>
          <w:highlight w:val="magenta"/>
        </w:rPr>
        <w:t>procedure(</w:t>
      </w:r>
      <w:proofErr w:type="gramEnd"/>
      <w:r>
        <w:rPr>
          <w:rFonts w:ascii="Arial" w:eastAsia="Arial" w:hAnsi="Arial" w:cs="Arial"/>
          <w:sz w:val="22"/>
          <w:szCs w:val="22"/>
          <w:highlight w:val="magenta"/>
        </w:rPr>
        <w:t xml:space="preserve">pick one). </w:t>
      </w:r>
      <w:r>
        <w:rPr>
          <w:rFonts w:ascii="Arial" w:eastAsia="Arial" w:hAnsi="Arial" w:cs="Arial"/>
          <w:sz w:val="22"/>
          <w:szCs w:val="22"/>
        </w:rPr>
        <w:t xml:space="preserve">  The Parties will share equally all costs, fees, and other charges related to mediation.”</w:t>
      </w:r>
    </w:p>
    <w:p w14:paraId="00000054" w14:textId="77777777" w:rsidR="00C73A22" w:rsidRDefault="00C73A22">
      <w:pPr>
        <w:spacing w:line="240" w:lineRule="auto"/>
        <w:ind w:left="-720" w:right="-720"/>
        <w:rPr>
          <w:rFonts w:ascii="Arial" w:eastAsia="Arial" w:hAnsi="Arial" w:cs="Arial"/>
          <w:sz w:val="22"/>
          <w:szCs w:val="22"/>
        </w:rPr>
      </w:pPr>
    </w:p>
    <w:p w14:paraId="00000055" w14:textId="77777777" w:rsidR="00C73A22" w:rsidRDefault="00A64A35">
      <w:pPr>
        <w:spacing w:line="240" w:lineRule="auto"/>
        <w:ind w:left="-720" w:right="-720"/>
        <w:rPr>
          <w:rFonts w:ascii="Arial" w:eastAsia="Arial" w:hAnsi="Arial" w:cs="Arial"/>
          <w:sz w:val="22"/>
          <w:szCs w:val="22"/>
        </w:rPr>
      </w:pPr>
      <w:r w:rsidRPr="000546B6">
        <w:rPr>
          <w:rFonts w:ascii="Arial" w:eastAsia="Arial" w:hAnsi="Arial" w:cs="Arial"/>
          <w:sz w:val="22"/>
          <w:szCs w:val="22"/>
          <w:highlight w:val="green"/>
        </w:rPr>
        <w:t>Option 2A:</w:t>
      </w:r>
      <w:r>
        <w:rPr>
          <w:rFonts w:ascii="Arial" w:eastAsia="Arial" w:hAnsi="Arial" w:cs="Arial"/>
          <w:sz w:val="22"/>
          <w:szCs w:val="22"/>
        </w:rPr>
        <w:t xml:space="preserve"> Specific additional Arbitration language: </w:t>
      </w:r>
    </w:p>
    <w:p w14:paraId="00000056" w14:textId="77777777" w:rsidR="00C73A22" w:rsidRDefault="00C73A22">
      <w:pPr>
        <w:spacing w:line="240" w:lineRule="auto"/>
        <w:ind w:left="-720" w:right="-720"/>
        <w:rPr>
          <w:rFonts w:ascii="Arial" w:eastAsia="Arial" w:hAnsi="Arial" w:cs="Arial"/>
          <w:sz w:val="22"/>
          <w:szCs w:val="22"/>
        </w:rPr>
      </w:pPr>
    </w:p>
    <w:p w14:paraId="00000057" w14:textId="77777777" w:rsidR="00C73A22" w:rsidRDefault="00A64A35">
      <w:pPr>
        <w:spacing w:line="240" w:lineRule="auto"/>
        <w:ind w:left="-720" w:right="-720"/>
        <w:rPr>
          <w:rFonts w:ascii="Arial" w:eastAsia="Arial" w:hAnsi="Arial" w:cs="Arial"/>
          <w:sz w:val="22"/>
          <w:szCs w:val="22"/>
        </w:rPr>
      </w:pPr>
      <w:r>
        <w:rPr>
          <w:rFonts w:ascii="Arial" w:eastAsia="Arial" w:hAnsi="Arial" w:cs="Arial"/>
          <w:sz w:val="22"/>
          <w:szCs w:val="22"/>
        </w:rPr>
        <w:t xml:space="preserve">If you would like to include arbitration as a dispute resolution option, there are specific rules on how the arbitration process is managed.   It can be “binding” or “non-binding”. Binding means the parties are bound and </w:t>
      </w:r>
      <w:r>
        <w:rPr>
          <w:rFonts w:ascii="Arial" w:eastAsia="Arial" w:hAnsi="Arial" w:cs="Arial"/>
          <w:sz w:val="22"/>
          <w:szCs w:val="22"/>
        </w:rPr>
        <w:lastRenderedPageBreak/>
        <w:t xml:space="preserve">must accept what the arbitrator decides.  The language below is optional formal contract language for arbitration. Please see the Checklist for more information on arbitration. </w:t>
      </w:r>
    </w:p>
    <w:p w14:paraId="00000058" w14:textId="77777777" w:rsidR="00C73A22" w:rsidRDefault="00C73A22">
      <w:pPr>
        <w:tabs>
          <w:tab w:val="left" w:pos="9360"/>
        </w:tabs>
        <w:spacing w:line="240" w:lineRule="auto"/>
        <w:ind w:left="-720" w:right="-720" w:firstLine="720"/>
        <w:rPr>
          <w:rFonts w:ascii="Arial" w:eastAsia="Arial" w:hAnsi="Arial" w:cs="Arial"/>
          <w:sz w:val="21"/>
          <w:szCs w:val="21"/>
        </w:rPr>
      </w:pPr>
    </w:p>
    <w:p w14:paraId="00000059" w14:textId="36387C71" w:rsidR="00C73A22" w:rsidRDefault="00A64A35">
      <w:pPr>
        <w:pBdr>
          <w:top w:val="nil"/>
          <w:left w:val="nil"/>
          <w:bottom w:val="nil"/>
          <w:right w:val="nil"/>
          <w:between w:val="nil"/>
        </w:pBdr>
        <w:spacing w:line="240" w:lineRule="auto"/>
        <w:ind w:left="-720" w:right="-720" w:firstLine="720"/>
        <w:rPr>
          <w:rFonts w:ascii="Arial" w:eastAsia="Arial" w:hAnsi="Arial" w:cs="Arial"/>
          <w:sz w:val="22"/>
          <w:szCs w:val="22"/>
        </w:rPr>
      </w:pPr>
      <w:r>
        <w:rPr>
          <w:rFonts w:ascii="Arial" w:eastAsia="Arial" w:hAnsi="Arial" w:cs="Arial"/>
          <w:sz w:val="22"/>
          <w:szCs w:val="22"/>
        </w:rPr>
        <w:t xml:space="preserve">“Arbitration. The parties agree to exercise their best efforts to settle any dispute arising out of or related to the Agreement through good faith negotiation. Any dispute arising out of or related to this Agreement that cannot be resolved by negotiation shall be resolved by </w:t>
      </w:r>
      <w:r w:rsidRPr="000546B6">
        <w:rPr>
          <w:rFonts w:ascii="Arial" w:eastAsia="Arial" w:hAnsi="Arial" w:cs="Arial"/>
          <w:sz w:val="22"/>
          <w:szCs w:val="22"/>
          <w:highlight w:val="green"/>
          <w:shd w:val="clear" w:color="auto" w:fill="FF0078"/>
        </w:rPr>
        <w:t>binding/non-</w:t>
      </w:r>
      <w:proofErr w:type="gramStart"/>
      <w:r w:rsidRPr="000546B6">
        <w:rPr>
          <w:rFonts w:ascii="Arial" w:eastAsia="Arial" w:hAnsi="Arial" w:cs="Arial"/>
          <w:sz w:val="22"/>
          <w:szCs w:val="22"/>
          <w:highlight w:val="green"/>
          <w:shd w:val="clear" w:color="auto" w:fill="FF0078"/>
        </w:rPr>
        <w:t>binding</w:t>
      </w:r>
      <w:r w:rsidR="000546B6">
        <w:rPr>
          <w:rFonts w:ascii="Arial" w:eastAsia="Arial" w:hAnsi="Arial" w:cs="Arial"/>
          <w:sz w:val="22"/>
          <w:szCs w:val="22"/>
          <w:shd w:val="clear" w:color="auto" w:fill="FF0078"/>
        </w:rPr>
        <w:t>[</w:t>
      </w:r>
      <w:proofErr w:type="gramEnd"/>
      <w:r w:rsidR="000546B6">
        <w:rPr>
          <w:rFonts w:ascii="Arial" w:eastAsia="Arial" w:hAnsi="Arial" w:cs="Arial"/>
          <w:sz w:val="22"/>
          <w:szCs w:val="22"/>
          <w:shd w:val="clear" w:color="auto" w:fill="FF0078"/>
        </w:rPr>
        <w:t>See Toolkit for more information on whether arbitration should be binding or not binding]</w:t>
      </w:r>
      <w:r>
        <w:rPr>
          <w:rFonts w:ascii="Arial" w:eastAsia="Arial" w:hAnsi="Arial" w:cs="Arial"/>
          <w:sz w:val="22"/>
          <w:szCs w:val="22"/>
        </w:rPr>
        <w:t xml:space="preserve"> arbitration administered by the American Arbitration Association (“AAA”) under its Commercial Arbitration Rules in effect at the time that a dispute is submitted for resolution (the “Rules”), as modified by the Agreement. Judgment on the award rendered by the arbitrator(s) may be entered in any court having jurisdiction of the dispute. Such arbitration shall be held in Washington state.  The parties shall, within (twenty) 20 days of the issuance of a written notice of intent to arbitrate, as provided by the Rules, jointly select one (1) independent 9 arbitrator licensed to practice law. If the parties cannot agree on an arbitrator within the specified 20-day period, then the selection shall promptly be made by the AAA in accordance with the Rules and the criteria set forth above. In no event shall the arbitrator have the authority to make any award that is in excess of or contrary to what the Agreement provides. THE PARTIES AGREE THAT EACH MAY BRING CLAIMS AGAINST THE OTHER ONLY IN ITS INDIVIDUAL CAPACITY AND NOT AS A PLAINTIFF OR CLASS MEMBER IN ANY PURPORTED CLASS OR REPRESENTATIVE PROCEEDING. THE PARTIES AGREE THAT EACH IS WAIVING THE RIGHT TO A TRIAL BY JURY, TO PARTICIPATE IN A CLASS ACTION, OR TO SEEK REMEDIES BEYOND THE EXTENT NECESSARY TO PROVIDE INDIVIDUALIZED RELIEF. THE PARTIES AGREE NOT TO ACT AS A PLAINTIFF OR CLASS MEMBER IN ANY PURPORTED OR DE FACTO CLASS OR REPRESENTATIVE PROCEEDING, OR AS A PRIVATE ATTORNEY GENERAL OR ON BEHALF OF THE GENERAL PUBLIC. Except for matters relating to arbitrability or to the scope and enforceability of the arbitration provision or the interpretation of the limitations on class, representative, private attorney general, and non-individualized relief, all issues are for the arbitrator to decide. Furthermore, unless both parties agree otherwise, the arbitrator may not consolidate more than one person’s claims and may not otherwise preside over any form of a representative or class proceeding. If this specific proviso is found to be unenforceable, then the entirety of this arbitration provision shall be null and void.”</w:t>
      </w:r>
    </w:p>
    <w:p w14:paraId="0000005A" w14:textId="77777777" w:rsidR="00C73A22" w:rsidRDefault="00C73A22">
      <w:pPr>
        <w:pBdr>
          <w:top w:val="nil"/>
          <w:left w:val="nil"/>
          <w:bottom w:val="nil"/>
          <w:right w:val="nil"/>
          <w:between w:val="nil"/>
        </w:pBdr>
        <w:spacing w:line="240" w:lineRule="auto"/>
        <w:ind w:left="-720" w:right="-720" w:firstLine="720"/>
        <w:rPr>
          <w:rFonts w:ascii="Arial" w:eastAsia="Arial" w:hAnsi="Arial" w:cs="Arial"/>
          <w:sz w:val="22"/>
          <w:szCs w:val="22"/>
        </w:rPr>
      </w:pPr>
    </w:p>
    <w:p w14:paraId="0000005B" w14:textId="77777777" w:rsidR="00C73A22" w:rsidRDefault="00A64A35">
      <w:pPr>
        <w:pBdr>
          <w:top w:val="nil"/>
          <w:left w:val="nil"/>
          <w:bottom w:val="nil"/>
          <w:right w:val="nil"/>
          <w:between w:val="nil"/>
        </w:pBdr>
        <w:spacing w:line="240" w:lineRule="auto"/>
        <w:ind w:left="-720" w:right="-720" w:firstLine="720"/>
        <w:rPr>
          <w:rFonts w:ascii="Arial" w:eastAsia="Arial" w:hAnsi="Arial" w:cs="Arial"/>
          <w:sz w:val="22"/>
          <w:szCs w:val="22"/>
        </w:rPr>
      </w:pPr>
      <w:r w:rsidRPr="000546B6">
        <w:rPr>
          <w:rFonts w:ascii="Arial" w:eastAsia="Arial" w:hAnsi="Arial" w:cs="Arial"/>
          <w:sz w:val="22"/>
          <w:szCs w:val="22"/>
          <w:highlight w:val="green"/>
        </w:rPr>
        <w:t>Option 3:</w:t>
      </w:r>
      <w:r>
        <w:rPr>
          <w:rFonts w:ascii="Arial" w:eastAsia="Arial" w:hAnsi="Arial" w:cs="Arial"/>
          <w:sz w:val="22"/>
          <w:szCs w:val="22"/>
        </w:rPr>
        <w:t xml:space="preserve"> Use a culturally specific dispute resolution alternative</w:t>
      </w:r>
    </w:p>
    <w:p w14:paraId="0000005C" w14:textId="77777777" w:rsidR="00C73A22" w:rsidRDefault="00C73A22">
      <w:pPr>
        <w:pBdr>
          <w:top w:val="nil"/>
          <w:left w:val="nil"/>
          <w:bottom w:val="nil"/>
          <w:right w:val="nil"/>
          <w:between w:val="nil"/>
        </w:pBdr>
        <w:spacing w:line="240" w:lineRule="auto"/>
        <w:ind w:left="-720" w:right="-720" w:firstLine="720"/>
        <w:rPr>
          <w:rFonts w:ascii="Arial" w:eastAsia="Arial" w:hAnsi="Arial" w:cs="Arial"/>
          <w:sz w:val="22"/>
          <w:szCs w:val="22"/>
        </w:rPr>
      </w:pPr>
    </w:p>
    <w:p w14:paraId="0000005D" w14:textId="77777777" w:rsidR="00C73A22" w:rsidRDefault="00A64A35">
      <w:pPr>
        <w:pBdr>
          <w:top w:val="nil"/>
          <w:left w:val="nil"/>
          <w:bottom w:val="nil"/>
          <w:right w:val="nil"/>
          <w:between w:val="nil"/>
        </w:pBdr>
        <w:spacing w:line="240" w:lineRule="auto"/>
        <w:ind w:left="-720" w:right="-720" w:firstLine="720"/>
        <w:rPr>
          <w:rFonts w:ascii="Arial" w:eastAsia="Arial" w:hAnsi="Arial" w:cs="Arial"/>
          <w:sz w:val="22"/>
          <w:szCs w:val="22"/>
        </w:rPr>
      </w:pPr>
      <w:r>
        <w:rPr>
          <w:rFonts w:ascii="Arial" w:eastAsia="Arial" w:hAnsi="Arial" w:cs="Arial"/>
          <w:sz w:val="22"/>
          <w:szCs w:val="22"/>
        </w:rPr>
        <w:t>This option will vary depending on the cultural group.  It would be best to have an attorney help you draft this language, since there is no “template” language due to the variability of this option.  See the Checklist for more considerations. Suggested language for a culturally specific dispute resolution provision might say:</w:t>
      </w:r>
    </w:p>
    <w:p w14:paraId="0000005E" w14:textId="77777777" w:rsidR="00C73A22" w:rsidRDefault="00C73A22">
      <w:pPr>
        <w:pBdr>
          <w:top w:val="nil"/>
          <w:left w:val="nil"/>
          <w:bottom w:val="nil"/>
          <w:right w:val="nil"/>
          <w:between w:val="nil"/>
        </w:pBdr>
        <w:spacing w:line="240" w:lineRule="auto"/>
        <w:ind w:left="-720" w:right="-720" w:firstLine="720"/>
        <w:rPr>
          <w:rFonts w:ascii="Arial" w:eastAsia="Arial" w:hAnsi="Arial" w:cs="Arial"/>
          <w:sz w:val="22"/>
          <w:szCs w:val="22"/>
        </w:rPr>
      </w:pPr>
    </w:p>
    <w:p w14:paraId="0000005F" w14:textId="77777777" w:rsidR="00C73A22" w:rsidRDefault="00A64A35">
      <w:pPr>
        <w:spacing w:line="240" w:lineRule="auto"/>
        <w:ind w:left="-720" w:right="-720"/>
        <w:rPr>
          <w:rFonts w:ascii="Arial" w:eastAsia="Arial" w:hAnsi="Arial" w:cs="Arial"/>
          <w:color w:val="4472C4"/>
        </w:rPr>
      </w:pPr>
      <w:r>
        <w:rPr>
          <w:rFonts w:ascii="Arial" w:eastAsia="Arial" w:hAnsi="Arial" w:cs="Arial"/>
          <w:sz w:val="22"/>
          <w:szCs w:val="22"/>
        </w:rPr>
        <w:t>“If any material dispute, claim, or other matter arises out of or relates to this Agreement (a “Dispute”), then the Parties will first negotiate in good faith towards resolving the Dispute.  If the Dispute cannot be resolved through such good faith negotiations, then the Parties will in good faith to attempt to settle the Dispute by [enter description of culturally specific resolution process].  The Parties will share equally all costs, fees, and other charges related to [name of the process].”</w:t>
      </w:r>
    </w:p>
    <w:p w14:paraId="00000060" w14:textId="77777777" w:rsidR="00C73A22" w:rsidRDefault="00C73A22">
      <w:pPr>
        <w:tabs>
          <w:tab w:val="left" w:pos="9360"/>
        </w:tabs>
        <w:spacing w:line="240" w:lineRule="auto"/>
        <w:ind w:left="-720" w:right="-720" w:firstLine="720"/>
        <w:rPr>
          <w:rFonts w:ascii="Arial" w:eastAsia="Arial" w:hAnsi="Arial" w:cs="Arial"/>
          <w:sz w:val="21"/>
          <w:szCs w:val="21"/>
        </w:rPr>
      </w:pPr>
    </w:p>
    <w:p w14:paraId="00000061" w14:textId="77777777" w:rsidR="00C73A22" w:rsidRDefault="00A64A35">
      <w:pPr>
        <w:spacing w:line="240" w:lineRule="auto"/>
        <w:ind w:left="-720" w:right="-720" w:firstLine="720"/>
        <w:rPr>
          <w:rFonts w:ascii="Arial" w:eastAsia="Arial" w:hAnsi="Arial" w:cs="Arial"/>
          <w:sz w:val="21"/>
          <w:szCs w:val="21"/>
        </w:rPr>
      </w:pPr>
      <w:r>
        <w:rPr>
          <w:rFonts w:ascii="Arial" w:eastAsia="Arial" w:hAnsi="Arial" w:cs="Arial"/>
          <w:b/>
          <w:sz w:val="21"/>
          <w:szCs w:val="21"/>
        </w:rPr>
        <w:t>7.9</w:t>
      </w:r>
      <w:r>
        <w:rPr>
          <w:rFonts w:ascii="Arial" w:eastAsia="Arial" w:hAnsi="Arial" w:cs="Arial"/>
          <w:b/>
          <w:sz w:val="21"/>
          <w:szCs w:val="21"/>
        </w:rPr>
        <w:tab/>
        <w:t>Entire Agreement and Amendments.</w:t>
      </w:r>
      <w:r>
        <w:rPr>
          <w:rFonts w:ascii="Arial" w:eastAsia="Arial" w:hAnsi="Arial" w:cs="Arial"/>
          <w:sz w:val="21"/>
          <w:szCs w:val="21"/>
        </w:rPr>
        <w:t xml:space="preserve">     This Community Collaboration Agreement and its attachments contain the entire understanding between the parties.  The parties can amend the Assignment only by a written document signed by all parties.  </w:t>
      </w:r>
    </w:p>
    <w:p w14:paraId="00000062" w14:textId="77777777" w:rsidR="00C73A22" w:rsidRDefault="00C73A22">
      <w:pPr>
        <w:spacing w:line="240" w:lineRule="auto"/>
        <w:ind w:left="-720" w:right="-720" w:firstLine="720"/>
        <w:rPr>
          <w:rFonts w:ascii="Arial" w:eastAsia="Arial" w:hAnsi="Arial" w:cs="Arial"/>
          <w:sz w:val="21"/>
          <w:szCs w:val="21"/>
        </w:rPr>
      </w:pPr>
    </w:p>
    <w:p w14:paraId="00000063" w14:textId="77777777" w:rsidR="00C73A22" w:rsidRDefault="00A64A35">
      <w:pPr>
        <w:spacing w:line="240" w:lineRule="auto"/>
        <w:ind w:left="-720" w:right="-720" w:firstLine="720"/>
        <w:rPr>
          <w:rFonts w:ascii="Arial" w:eastAsia="Arial" w:hAnsi="Arial" w:cs="Arial"/>
          <w:sz w:val="21"/>
          <w:szCs w:val="21"/>
        </w:rPr>
      </w:pPr>
      <w:r>
        <w:rPr>
          <w:rFonts w:ascii="Arial" w:eastAsia="Arial" w:hAnsi="Arial" w:cs="Arial"/>
          <w:sz w:val="21"/>
          <w:szCs w:val="21"/>
        </w:rPr>
        <w:t>WHEREAS, the Parties have executed this Agreement as of the Effective Date.</w:t>
      </w:r>
    </w:p>
    <w:p w14:paraId="00000064" w14:textId="77777777" w:rsidR="00C73A22" w:rsidRDefault="00C73A22">
      <w:pPr>
        <w:spacing w:line="240" w:lineRule="auto"/>
        <w:ind w:left="-720" w:right="-720" w:firstLine="720"/>
        <w:rPr>
          <w:rFonts w:ascii="Arial" w:eastAsia="Arial" w:hAnsi="Arial" w:cs="Arial"/>
          <w:sz w:val="21"/>
          <w:szCs w:val="21"/>
        </w:rPr>
      </w:pPr>
    </w:p>
    <w:p w14:paraId="00000065" w14:textId="77777777" w:rsidR="00C73A22" w:rsidRDefault="00A64A35">
      <w:pPr>
        <w:spacing w:line="240" w:lineRule="auto"/>
        <w:ind w:left="-720" w:right="-720"/>
        <w:rPr>
          <w:rFonts w:ascii="Arial" w:eastAsia="Arial" w:hAnsi="Arial" w:cs="Arial"/>
          <w:b/>
          <w:sz w:val="21"/>
          <w:szCs w:val="21"/>
        </w:rPr>
      </w:pP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p>
    <w:p w14:paraId="00000066" w14:textId="77777777" w:rsidR="00C73A22" w:rsidRDefault="00C73A22">
      <w:pPr>
        <w:spacing w:line="240" w:lineRule="auto"/>
        <w:ind w:left="-720" w:right="-720"/>
        <w:rPr>
          <w:rFonts w:ascii="Arial" w:eastAsia="Arial" w:hAnsi="Arial" w:cs="Arial"/>
          <w:b/>
          <w:sz w:val="21"/>
          <w:szCs w:val="21"/>
        </w:rPr>
      </w:pPr>
    </w:p>
    <w:p w14:paraId="00000067" w14:textId="77777777" w:rsidR="00C73A22" w:rsidRDefault="00A64A35">
      <w:pPr>
        <w:spacing w:line="240" w:lineRule="auto"/>
        <w:ind w:left="-720" w:right="-720"/>
        <w:rPr>
          <w:rFonts w:ascii="Arial" w:eastAsia="Arial" w:hAnsi="Arial" w:cs="Arial"/>
          <w:sz w:val="21"/>
          <w:szCs w:val="21"/>
        </w:rPr>
      </w:pPr>
      <w:r>
        <w:rPr>
          <w:rFonts w:ascii="Arial" w:eastAsia="Arial" w:hAnsi="Arial" w:cs="Arial"/>
          <w:b/>
          <w:sz w:val="21"/>
          <w:szCs w:val="21"/>
          <w:highlight w:val="yellow"/>
        </w:rPr>
        <w:lastRenderedPageBreak/>
        <w:t>[Name of partner org 1]</w:t>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highlight w:val="yellow"/>
        </w:rPr>
        <w:t>[Name of partner org 2]</w:t>
      </w:r>
    </w:p>
    <w:p w14:paraId="00000068" w14:textId="77777777" w:rsidR="00C73A22" w:rsidRDefault="00C73A22">
      <w:pPr>
        <w:spacing w:line="240" w:lineRule="auto"/>
        <w:ind w:right="-720"/>
        <w:rPr>
          <w:rFonts w:ascii="Arial" w:eastAsia="Arial" w:hAnsi="Arial" w:cs="Arial"/>
          <w:b/>
          <w:sz w:val="21"/>
          <w:szCs w:val="21"/>
        </w:rPr>
      </w:pPr>
    </w:p>
    <w:p w14:paraId="00000069" w14:textId="77777777" w:rsidR="00C73A22" w:rsidRDefault="00A64A35">
      <w:pPr>
        <w:spacing w:line="240" w:lineRule="auto"/>
        <w:ind w:left="-720" w:right="-720"/>
        <w:rPr>
          <w:rFonts w:ascii="Arial" w:eastAsia="Arial" w:hAnsi="Arial" w:cs="Arial"/>
          <w:sz w:val="21"/>
          <w:szCs w:val="21"/>
        </w:rPr>
      </w:pPr>
      <w:r>
        <w:rPr>
          <w:rFonts w:ascii="Arial" w:eastAsia="Arial" w:hAnsi="Arial" w:cs="Arial"/>
          <w:b/>
          <w:sz w:val="21"/>
          <w:szCs w:val="21"/>
        </w:rPr>
        <w:t>BY:</w:t>
      </w:r>
      <w:r>
        <w:rPr>
          <w:rFonts w:ascii="Arial" w:eastAsia="Arial" w:hAnsi="Arial" w:cs="Arial"/>
          <w:b/>
          <w:sz w:val="21"/>
          <w:szCs w:val="21"/>
        </w:rPr>
        <w:tab/>
      </w:r>
      <w:r>
        <w:rPr>
          <w:rFonts w:ascii="Arial" w:eastAsia="Arial" w:hAnsi="Arial" w:cs="Arial"/>
          <w:sz w:val="21"/>
          <w:szCs w:val="21"/>
          <w:u w:val="single"/>
        </w:rPr>
        <w:tab/>
      </w:r>
      <w:r>
        <w:rPr>
          <w:rFonts w:ascii="Arial" w:eastAsia="Arial" w:hAnsi="Arial" w:cs="Arial"/>
          <w:sz w:val="21"/>
          <w:szCs w:val="21"/>
          <w:u w:val="single"/>
        </w:rPr>
        <w:tab/>
      </w:r>
      <w:r>
        <w:rPr>
          <w:rFonts w:ascii="Arial" w:eastAsia="Arial" w:hAnsi="Arial" w:cs="Arial"/>
          <w:sz w:val="21"/>
          <w:szCs w:val="21"/>
          <w:u w:val="single"/>
        </w:rPr>
        <w:tab/>
      </w:r>
      <w:r>
        <w:rPr>
          <w:rFonts w:ascii="Arial" w:eastAsia="Arial" w:hAnsi="Arial" w:cs="Arial"/>
          <w:sz w:val="21"/>
          <w:szCs w:val="21"/>
          <w:u w:val="single"/>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b/>
          <w:sz w:val="21"/>
          <w:szCs w:val="21"/>
        </w:rPr>
        <w:t>BY:</w:t>
      </w:r>
      <w:r>
        <w:rPr>
          <w:rFonts w:ascii="Arial" w:eastAsia="Arial" w:hAnsi="Arial" w:cs="Arial"/>
          <w:sz w:val="21"/>
          <w:szCs w:val="21"/>
        </w:rPr>
        <w:tab/>
      </w:r>
      <w:r>
        <w:rPr>
          <w:rFonts w:ascii="Arial" w:eastAsia="Arial" w:hAnsi="Arial" w:cs="Arial"/>
          <w:sz w:val="21"/>
          <w:szCs w:val="21"/>
          <w:u w:val="single"/>
        </w:rPr>
        <w:tab/>
      </w:r>
      <w:r>
        <w:rPr>
          <w:rFonts w:ascii="Arial" w:eastAsia="Arial" w:hAnsi="Arial" w:cs="Arial"/>
          <w:sz w:val="21"/>
          <w:szCs w:val="21"/>
          <w:u w:val="single"/>
        </w:rPr>
        <w:tab/>
      </w:r>
      <w:r>
        <w:rPr>
          <w:rFonts w:ascii="Arial" w:eastAsia="Arial" w:hAnsi="Arial" w:cs="Arial"/>
          <w:sz w:val="21"/>
          <w:szCs w:val="21"/>
          <w:u w:val="single"/>
        </w:rPr>
        <w:tab/>
      </w:r>
      <w:r>
        <w:rPr>
          <w:rFonts w:ascii="Arial" w:eastAsia="Arial" w:hAnsi="Arial" w:cs="Arial"/>
          <w:sz w:val="21"/>
          <w:szCs w:val="21"/>
          <w:u w:val="single"/>
        </w:rPr>
        <w:tab/>
      </w:r>
    </w:p>
    <w:p w14:paraId="0000006A" w14:textId="77777777" w:rsidR="00C73A22" w:rsidRDefault="00C73A22">
      <w:pPr>
        <w:spacing w:line="240" w:lineRule="auto"/>
        <w:ind w:left="-720" w:right="-720"/>
        <w:rPr>
          <w:rFonts w:ascii="Arial" w:eastAsia="Arial" w:hAnsi="Arial" w:cs="Arial"/>
          <w:sz w:val="21"/>
          <w:szCs w:val="21"/>
        </w:rPr>
      </w:pPr>
    </w:p>
    <w:p w14:paraId="0000006B" w14:textId="77777777" w:rsidR="00C73A22" w:rsidRDefault="00A64A35">
      <w:pPr>
        <w:spacing w:line="240" w:lineRule="auto"/>
        <w:ind w:left="-720" w:right="-720"/>
        <w:rPr>
          <w:rFonts w:ascii="Arial" w:eastAsia="Arial" w:hAnsi="Arial" w:cs="Arial"/>
          <w:sz w:val="21"/>
          <w:szCs w:val="21"/>
        </w:rPr>
      </w:pPr>
      <w:r>
        <w:rPr>
          <w:rFonts w:ascii="Arial" w:eastAsia="Arial" w:hAnsi="Arial" w:cs="Arial"/>
          <w:b/>
          <w:sz w:val="21"/>
          <w:szCs w:val="21"/>
        </w:rPr>
        <w:t>NAME:</w:t>
      </w:r>
      <w:r>
        <w:rPr>
          <w:rFonts w:ascii="Arial" w:eastAsia="Arial" w:hAnsi="Arial" w:cs="Arial"/>
          <w:b/>
          <w:sz w:val="21"/>
          <w:szCs w:val="21"/>
        </w:rPr>
        <w:tab/>
      </w:r>
      <w:r>
        <w:rPr>
          <w:rFonts w:ascii="Arial" w:eastAsia="Arial" w:hAnsi="Arial" w:cs="Arial"/>
          <w:sz w:val="21"/>
          <w:szCs w:val="21"/>
          <w:highlight w:val="yellow"/>
        </w:rPr>
        <w:t>[Name of Exec. Dir]</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b/>
          <w:sz w:val="21"/>
          <w:szCs w:val="21"/>
        </w:rPr>
        <w:t>NAME:</w:t>
      </w:r>
      <w:r>
        <w:rPr>
          <w:rFonts w:ascii="Arial" w:eastAsia="Arial" w:hAnsi="Arial" w:cs="Arial"/>
          <w:sz w:val="21"/>
          <w:szCs w:val="21"/>
          <w:highlight w:val="yellow"/>
        </w:rPr>
        <w:tab/>
        <w:t>Name of Exec. Dir]</w:t>
      </w:r>
      <w:r>
        <w:rPr>
          <w:rFonts w:ascii="Arial" w:eastAsia="Arial" w:hAnsi="Arial" w:cs="Arial"/>
          <w:sz w:val="21"/>
          <w:szCs w:val="21"/>
        </w:rPr>
        <w:tab/>
      </w:r>
    </w:p>
    <w:p w14:paraId="0000006C" w14:textId="77777777" w:rsidR="00C73A22" w:rsidRDefault="00C73A22">
      <w:pPr>
        <w:spacing w:line="240" w:lineRule="auto"/>
        <w:ind w:left="-720" w:right="-720"/>
        <w:rPr>
          <w:rFonts w:ascii="Arial" w:eastAsia="Arial" w:hAnsi="Arial" w:cs="Arial"/>
          <w:sz w:val="21"/>
          <w:szCs w:val="21"/>
        </w:rPr>
      </w:pPr>
    </w:p>
    <w:p w14:paraId="0000006D" w14:textId="77777777" w:rsidR="00C73A22" w:rsidRDefault="00A64A35">
      <w:pPr>
        <w:spacing w:line="240" w:lineRule="auto"/>
        <w:ind w:left="-720" w:right="-720"/>
        <w:rPr>
          <w:rFonts w:ascii="Arial" w:eastAsia="Arial" w:hAnsi="Arial" w:cs="Arial"/>
          <w:sz w:val="21"/>
          <w:szCs w:val="21"/>
          <w:highlight w:val="yellow"/>
        </w:rPr>
      </w:pPr>
      <w:r>
        <w:rPr>
          <w:rFonts w:ascii="Arial" w:eastAsia="Arial" w:hAnsi="Arial" w:cs="Arial"/>
          <w:b/>
          <w:sz w:val="21"/>
          <w:szCs w:val="21"/>
        </w:rPr>
        <w:t>TITLE: [</w:t>
      </w:r>
      <w:r>
        <w:rPr>
          <w:rFonts w:ascii="Arial" w:eastAsia="Arial" w:hAnsi="Arial" w:cs="Arial"/>
          <w:sz w:val="21"/>
          <w:szCs w:val="21"/>
          <w:highlight w:val="yellow"/>
        </w:rPr>
        <w:t>Executive Director]</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b/>
          <w:sz w:val="21"/>
          <w:szCs w:val="21"/>
        </w:rPr>
        <w:t>TITLE:</w:t>
      </w:r>
      <w:r>
        <w:rPr>
          <w:rFonts w:ascii="Arial" w:eastAsia="Arial" w:hAnsi="Arial" w:cs="Arial"/>
          <w:sz w:val="21"/>
          <w:szCs w:val="21"/>
        </w:rPr>
        <w:tab/>
        <w:t>[</w:t>
      </w:r>
      <w:r>
        <w:rPr>
          <w:rFonts w:ascii="Arial" w:eastAsia="Arial" w:hAnsi="Arial" w:cs="Arial"/>
          <w:sz w:val="21"/>
          <w:szCs w:val="21"/>
          <w:highlight w:val="yellow"/>
        </w:rPr>
        <w:t>Executive Director]</w:t>
      </w:r>
    </w:p>
    <w:p w14:paraId="0000006E" w14:textId="77777777" w:rsidR="00C73A22" w:rsidRDefault="00C73A22">
      <w:pPr>
        <w:spacing w:line="240" w:lineRule="auto"/>
        <w:ind w:left="-720" w:right="-720"/>
        <w:rPr>
          <w:rFonts w:ascii="Arial" w:eastAsia="Arial" w:hAnsi="Arial" w:cs="Arial"/>
          <w:sz w:val="21"/>
          <w:szCs w:val="21"/>
        </w:rPr>
      </w:pPr>
    </w:p>
    <w:p w14:paraId="0000006F" w14:textId="77777777" w:rsidR="00C73A22" w:rsidRDefault="00A64A35">
      <w:pPr>
        <w:spacing w:line="240" w:lineRule="auto"/>
        <w:ind w:left="-720" w:right="-720"/>
        <w:rPr>
          <w:rFonts w:ascii="Arial" w:eastAsia="Arial" w:hAnsi="Arial" w:cs="Arial"/>
          <w:sz w:val="21"/>
          <w:szCs w:val="21"/>
        </w:rPr>
      </w:pPr>
      <w:r>
        <w:rPr>
          <w:rFonts w:ascii="Arial" w:eastAsia="Arial" w:hAnsi="Arial" w:cs="Arial"/>
          <w:b/>
          <w:sz w:val="21"/>
          <w:szCs w:val="21"/>
        </w:rPr>
        <w:t>DATE:</w:t>
      </w:r>
      <w:r>
        <w:rPr>
          <w:rFonts w:ascii="Arial" w:eastAsia="Arial" w:hAnsi="Arial" w:cs="Arial"/>
          <w:sz w:val="21"/>
          <w:szCs w:val="21"/>
        </w:rPr>
        <w:tab/>
      </w:r>
      <w:r>
        <w:rPr>
          <w:rFonts w:ascii="Arial" w:eastAsia="Arial" w:hAnsi="Arial" w:cs="Arial"/>
          <w:sz w:val="21"/>
          <w:szCs w:val="21"/>
          <w:u w:val="single"/>
        </w:rPr>
        <w:tab/>
      </w:r>
      <w:r>
        <w:rPr>
          <w:rFonts w:ascii="Arial" w:eastAsia="Arial" w:hAnsi="Arial" w:cs="Arial"/>
          <w:sz w:val="21"/>
          <w:szCs w:val="21"/>
          <w:u w:val="single"/>
        </w:rPr>
        <w:tab/>
      </w:r>
      <w:r>
        <w:rPr>
          <w:rFonts w:ascii="Arial" w:eastAsia="Arial" w:hAnsi="Arial" w:cs="Arial"/>
          <w:sz w:val="21"/>
          <w:szCs w:val="21"/>
          <w:u w:val="single"/>
        </w:rPr>
        <w:tab/>
      </w:r>
      <w:r>
        <w:rPr>
          <w:rFonts w:ascii="Arial" w:eastAsia="Arial" w:hAnsi="Arial" w:cs="Arial"/>
          <w:sz w:val="21"/>
          <w:szCs w:val="21"/>
          <w:u w:val="single"/>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b/>
          <w:sz w:val="21"/>
          <w:szCs w:val="21"/>
        </w:rPr>
        <w:t>DATE:</w:t>
      </w:r>
      <w:r>
        <w:rPr>
          <w:rFonts w:ascii="Arial" w:eastAsia="Arial" w:hAnsi="Arial" w:cs="Arial"/>
          <w:sz w:val="21"/>
          <w:szCs w:val="21"/>
        </w:rPr>
        <w:tab/>
      </w:r>
      <w:r>
        <w:rPr>
          <w:rFonts w:ascii="Arial" w:eastAsia="Arial" w:hAnsi="Arial" w:cs="Arial"/>
          <w:sz w:val="21"/>
          <w:szCs w:val="21"/>
          <w:u w:val="single"/>
        </w:rPr>
        <w:tab/>
      </w:r>
      <w:r>
        <w:rPr>
          <w:rFonts w:ascii="Arial" w:eastAsia="Arial" w:hAnsi="Arial" w:cs="Arial"/>
          <w:sz w:val="21"/>
          <w:szCs w:val="21"/>
          <w:u w:val="single"/>
        </w:rPr>
        <w:tab/>
      </w:r>
      <w:r>
        <w:rPr>
          <w:rFonts w:ascii="Arial" w:eastAsia="Arial" w:hAnsi="Arial" w:cs="Arial"/>
          <w:sz w:val="21"/>
          <w:szCs w:val="21"/>
          <w:u w:val="single"/>
        </w:rPr>
        <w:tab/>
      </w:r>
      <w:r>
        <w:rPr>
          <w:rFonts w:ascii="Arial" w:eastAsia="Arial" w:hAnsi="Arial" w:cs="Arial"/>
          <w:sz w:val="21"/>
          <w:szCs w:val="21"/>
          <w:u w:val="single"/>
        </w:rPr>
        <w:tab/>
      </w:r>
    </w:p>
    <w:p w14:paraId="00000070" w14:textId="77777777" w:rsidR="00C73A22" w:rsidRDefault="00C73A22">
      <w:pPr>
        <w:spacing w:after="160"/>
        <w:rPr>
          <w:rFonts w:ascii="Arial" w:eastAsia="Arial" w:hAnsi="Arial" w:cs="Arial"/>
          <w:sz w:val="21"/>
          <w:szCs w:val="21"/>
        </w:rPr>
      </w:pPr>
    </w:p>
    <w:p w14:paraId="00000071" w14:textId="77777777" w:rsidR="00C73A22" w:rsidRDefault="00A64A35">
      <w:pPr>
        <w:spacing w:line="240" w:lineRule="auto"/>
        <w:ind w:left="-720" w:right="-720"/>
        <w:rPr>
          <w:rFonts w:ascii="Arial" w:eastAsia="Arial" w:hAnsi="Arial" w:cs="Arial"/>
          <w:b/>
          <w:sz w:val="21"/>
          <w:szCs w:val="21"/>
        </w:rPr>
      </w:pPr>
      <w:r>
        <w:rPr>
          <w:rFonts w:ascii="Arial" w:eastAsia="Arial" w:hAnsi="Arial" w:cs="Arial"/>
          <w:b/>
          <w:sz w:val="21"/>
          <w:szCs w:val="21"/>
        </w:rPr>
        <w:t>[</w:t>
      </w:r>
      <w:r>
        <w:rPr>
          <w:rFonts w:ascii="Arial" w:eastAsia="Arial" w:hAnsi="Arial" w:cs="Arial"/>
          <w:b/>
          <w:sz w:val="21"/>
          <w:szCs w:val="21"/>
          <w:highlight w:val="yellow"/>
        </w:rPr>
        <w:t>Name of partner org 3]</w:t>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r>
      <w:r>
        <w:rPr>
          <w:rFonts w:ascii="Arial" w:eastAsia="Arial" w:hAnsi="Arial" w:cs="Arial"/>
          <w:b/>
          <w:sz w:val="21"/>
          <w:szCs w:val="21"/>
        </w:rPr>
        <w:tab/>
        <w:t>[</w:t>
      </w:r>
      <w:r>
        <w:rPr>
          <w:rFonts w:ascii="Arial" w:eastAsia="Arial" w:hAnsi="Arial" w:cs="Arial"/>
          <w:b/>
          <w:sz w:val="21"/>
          <w:szCs w:val="21"/>
          <w:highlight w:val="yellow"/>
        </w:rPr>
        <w:t>Name of partner org 4]</w:t>
      </w:r>
    </w:p>
    <w:p w14:paraId="00000072" w14:textId="77777777" w:rsidR="00C73A22" w:rsidRDefault="00A64A35">
      <w:pPr>
        <w:spacing w:line="240" w:lineRule="auto"/>
        <w:ind w:left="-720" w:right="-720"/>
        <w:rPr>
          <w:rFonts w:ascii="Arial" w:eastAsia="Arial" w:hAnsi="Arial" w:cs="Arial"/>
          <w:b/>
          <w:sz w:val="21"/>
          <w:szCs w:val="21"/>
        </w:rPr>
      </w:pPr>
      <w:r>
        <w:rPr>
          <w:rFonts w:ascii="Arial" w:eastAsia="Arial" w:hAnsi="Arial" w:cs="Arial"/>
          <w:b/>
          <w:sz w:val="21"/>
          <w:szCs w:val="21"/>
        </w:rPr>
        <w:tab/>
      </w:r>
    </w:p>
    <w:p w14:paraId="00000073" w14:textId="77777777" w:rsidR="00C73A22" w:rsidRDefault="00A64A35">
      <w:pPr>
        <w:spacing w:line="240" w:lineRule="auto"/>
        <w:ind w:left="-720" w:right="-720"/>
        <w:rPr>
          <w:rFonts w:ascii="Arial" w:eastAsia="Arial" w:hAnsi="Arial" w:cs="Arial"/>
          <w:sz w:val="21"/>
          <w:szCs w:val="21"/>
        </w:rPr>
      </w:pPr>
      <w:r>
        <w:rPr>
          <w:rFonts w:ascii="Arial" w:eastAsia="Arial" w:hAnsi="Arial" w:cs="Arial"/>
          <w:b/>
          <w:sz w:val="21"/>
          <w:szCs w:val="21"/>
        </w:rPr>
        <w:t>BY:</w:t>
      </w:r>
      <w:r>
        <w:rPr>
          <w:rFonts w:ascii="Arial" w:eastAsia="Arial" w:hAnsi="Arial" w:cs="Arial"/>
          <w:b/>
          <w:sz w:val="21"/>
          <w:szCs w:val="21"/>
        </w:rPr>
        <w:tab/>
      </w:r>
      <w:r>
        <w:rPr>
          <w:rFonts w:ascii="Arial" w:eastAsia="Arial" w:hAnsi="Arial" w:cs="Arial"/>
          <w:sz w:val="21"/>
          <w:szCs w:val="21"/>
          <w:u w:val="single"/>
        </w:rPr>
        <w:tab/>
      </w:r>
      <w:r>
        <w:rPr>
          <w:rFonts w:ascii="Arial" w:eastAsia="Arial" w:hAnsi="Arial" w:cs="Arial"/>
          <w:sz w:val="21"/>
          <w:szCs w:val="21"/>
          <w:u w:val="single"/>
        </w:rPr>
        <w:tab/>
      </w:r>
      <w:r>
        <w:rPr>
          <w:rFonts w:ascii="Arial" w:eastAsia="Arial" w:hAnsi="Arial" w:cs="Arial"/>
          <w:sz w:val="21"/>
          <w:szCs w:val="21"/>
          <w:u w:val="single"/>
        </w:rPr>
        <w:tab/>
      </w:r>
      <w:r>
        <w:rPr>
          <w:rFonts w:ascii="Arial" w:eastAsia="Arial" w:hAnsi="Arial" w:cs="Arial"/>
          <w:sz w:val="21"/>
          <w:szCs w:val="21"/>
          <w:u w:val="single"/>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b/>
          <w:sz w:val="21"/>
          <w:szCs w:val="21"/>
        </w:rPr>
        <w:t>BY:</w:t>
      </w:r>
      <w:r>
        <w:rPr>
          <w:rFonts w:ascii="Arial" w:eastAsia="Arial" w:hAnsi="Arial" w:cs="Arial"/>
          <w:sz w:val="21"/>
          <w:szCs w:val="21"/>
        </w:rPr>
        <w:tab/>
      </w:r>
      <w:r>
        <w:rPr>
          <w:rFonts w:ascii="Arial" w:eastAsia="Arial" w:hAnsi="Arial" w:cs="Arial"/>
          <w:sz w:val="21"/>
          <w:szCs w:val="21"/>
          <w:u w:val="single"/>
        </w:rPr>
        <w:tab/>
      </w:r>
      <w:r>
        <w:rPr>
          <w:rFonts w:ascii="Arial" w:eastAsia="Arial" w:hAnsi="Arial" w:cs="Arial"/>
          <w:sz w:val="21"/>
          <w:szCs w:val="21"/>
          <w:u w:val="single"/>
        </w:rPr>
        <w:tab/>
      </w:r>
      <w:r>
        <w:rPr>
          <w:rFonts w:ascii="Arial" w:eastAsia="Arial" w:hAnsi="Arial" w:cs="Arial"/>
          <w:sz w:val="21"/>
          <w:szCs w:val="21"/>
          <w:u w:val="single"/>
        </w:rPr>
        <w:tab/>
      </w:r>
      <w:r>
        <w:rPr>
          <w:rFonts w:ascii="Arial" w:eastAsia="Arial" w:hAnsi="Arial" w:cs="Arial"/>
          <w:sz w:val="21"/>
          <w:szCs w:val="21"/>
          <w:u w:val="single"/>
        </w:rPr>
        <w:tab/>
      </w:r>
    </w:p>
    <w:p w14:paraId="00000074" w14:textId="77777777" w:rsidR="00C73A22" w:rsidRDefault="00C73A22">
      <w:pPr>
        <w:spacing w:line="240" w:lineRule="auto"/>
        <w:ind w:left="-720" w:right="-720"/>
        <w:rPr>
          <w:rFonts w:ascii="Arial" w:eastAsia="Arial" w:hAnsi="Arial" w:cs="Arial"/>
          <w:sz w:val="21"/>
          <w:szCs w:val="21"/>
        </w:rPr>
      </w:pPr>
    </w:p>
    <w:p w14:paraId="00000075" w14:textId="77777777" w:rsidR="00C73A22" w:rsidRDefault="00A64A35">
      <w:pPr>
        <w:spacing w:line="240" w:lineRule="auto"/>
        <w:ind w:left="-720" w:right="-720"/>
        <w:rPr>
          <w:rFonts w:ascii="Arial" w:eastAsia="Arial" w:hAnsi="Arial" w:cs="Arial"/>
          <w:sz w:val="21"/>
          <w:szCs w:val="21"/>
        </w:rPr>
      </w:pPr>
      <w:r>
        <w:rPr>
          <w:rFonts w:ascii="Arial" w:eastAsia="Arial" w:hAnsi="Arial" w:cs="Arial"/>
          <w:b/>
          <w:sz w:val="21"/>
          <w:szCs w:val="21"/>
        </w:rPr>
        <w:t>NAME:</w:t>
      </w:r>
      <w:r>
        <w:rPr>
          <w:rFonts w:ascii="Arial" w:eastAsia="Arial" w:hAnsi="Arial" w:cs="Arial"/>
          <w:b/>
          <w:sz w:val="21"/>
          <w:szCs w:val="21"/>
        </w:rPr>
        <w:tab/>
      </w:r>
      <w:r>
        <w:rPr>
          <w:rFonts w:ascii="Arial" w:eastAsia="Arial" w:hAnsi="Arial" w:cs="Arial"/>
          <w:sz w:val="21"/>
          <w:szCs w:val="21"/>
          <w:highlight w:val="yellow"/>
        </w:rPr>
        <w:t>[Name of ED]</w:t>
      </w:r>
      <w:r>
        <w:rPr>
          <w:rFonts w:ascii="Arial" w:eastAsia="Arial" w:hAnsi="Arial" w:cs="Arial"/>
          <w:b/>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proofErr w:type="gramStart"/>
      <w:r>
        <w:rPr>
          <w:rFonts w:ascii="Arial" w:eastAsia="Arial" w:hAnsi="Arial" w:cs="Arial"/>
          <w:b/>
          <w:sz w:val="21"/>
          <w:szCs w:val="21"/>
        </w:rPr>
        <w:t>NAME:</w:t>
      </w:r>
      <w:r>
        <w:rPr>
          <w:rFonts w:ascii="Arial" w:eastAsia="Arial" w:hAnsi="Arial" w:cs="Arial"/>
          <w:sz w:val="21"/>
          <w:szCs w:val="21"/>
        </w:rPr>
        <w:t>[</w:t>
      </w:r>
      <w:proofErr w:type="gramEnd"/>
      <w:r>
        <w:rPr>
          <w:rFonts w:ascii="Arial" w:eastAsia="Arial" w:hAnsi="Arial" w:cs="Arial"/>
          <w:sz w:val="21"/>
          <w:szCs w:val="21"/>
          <w:highlight w:val="yellow"/>
        </w:rPr>
        <w:t>Name of ED]</w:t>
      </w:r>
    </w:p>
    <w:p w14:paraId="00000076" w14:textId="77777777" w:rsidR="00C73A22" w:rsidRDefault="00C73A22">
      <w:pPr>
        <w:spacing w:line="240" w:lineRule="auto"/>
        <w:ind w:left="-720" w:right="-720"/>
        <w:rPr>
          <w:rFonts w:ascii="Arial" w:eastAsia="Arial" w:hAnsi="Arial" w:cs="Arial"/>
          <w:sz w:val="21"/>
          <w:szCs w:val="21"/>
        </w:rPr>
      </w:pPr>
    </w:p>
    <w:p w14:paraId="00000077" w14:textId="77777777" w:rsidR="00C73A22" w:rsidRDefault="00A64A35">
      <w:pPr>
        <w:spacing w:line="240" w:lineRule="auto"/>
        <w:ind w:left="-720" w:right="-720"/>
        <w:rPr>
          <w:rFonts w:ascii="Arial" w:eastAsia="Arial" w:hAnsi="Arial" w:cs="Arial"/>
          <w:sz w:val="21"/>
          <w:szCs w:val="21"/>
          <w:highlight w:val="yellow"/>
        </w:rPr>
      </w:pPr>
      <w:r>
        <w:rPr>
          <w:rFonts w:ascii="Arial" w:eastAsia="Arial" w:hAnsi="Arial" w:cs="Arial"/>
          <w:b/>
          <w:sz w:val="21"/>
          <w:szCs w:val="21"/>
        </w:rPr>
        <w:t>TITLE:</w:t>
      </w:r>
      <w:r>
        <w:rPr>
          <w:rFonts w:ascii="Arial" w:eastAsia="Arial" w:hAnsi="Arial" w:cs="Arial"/>
          <w:sz w:val="21"/>
          <w:szCs w:val="21"/>
        </w:rPr>
        <w:tab/>
        <w:t>[</w:t>
      </w:r>
      <w:r>
        <w:rPr>
          <w:rFonts w:ascii="Arial" w:eastAsia="Arial" w:hAnsi="Arial" w:cs="Arial"/>
          <w:sz w:val="21"/>
          <w:szCs w:val="21"/>
          <w:highlight w:val="yellow"/>
        </w:rPr>
        <w:t>Executive Director</w:t>
      </w:r>
      <w:r>
        <w:rPr>
          <w:rFonts w:ascii="Arial" w:eastAsia="Arial" w:hAnsi="Arial" w:cs="Arial"/>
          <w:sz w:val="21"/>
          <w:szCs w:val="21"/>
        </w:rPr>
        <w:t>]</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b/>
          <w:sz w:val="21"/>
          <w:szCs w:val="21"/>
        </w:rPr>
        <w:t>TITLE:</w:t>
      </w:r>
      <w:r>
        <w:rPr>
          <w:rFonts w:ascii="Arial" w:eastAsia="Arial" w:hAnsi="Arial" w:cs="Arial"/>
          <w:sz w:val="21"/>
          <w:szCs w:val="21"/>
        </w:rPr>
        <w:tab/>
        <w:t>[</w:t>
      </w:r>
      <w:r>
        <w:rPr>
          <w:rFonts w:ascii="Arial" w:eastAsia="Arial" w:hAnsi="Arial" w:cs="Arial"/>
          <w:sz w:val="21"/>
          <w:szCs w:val="21"/>
          <w:highlight w:val="yellow"/>
        </w:rPr>
        <w:t>Executive Director]</w:t>
      </w:r>
    </w:p>
    <w:p w14:paraId="00000078" w14:textId="77777777" w:rsidR="00C73A22" w:rsidRDefault="00C73A22">
      <w:pPr>
        <w:spacing w:line="240" w:lineRule="auto"/>
        <w:ind w:left="-720" w:right="-720"/>
        <w:rPr>
          <w:rFonts w:ascii="Arial" w:eastAsia="Arial" w:hAnsi="Arial" w:cs="Arial"/>
          <w:sz w:val="21"/>
          <w:szCs w:val="21"/>
        </w:rPr>
      </w:pPr>
    </w:p>
    <w:p w14:paraId="00000079" w14:textId="77777777" w:rsidR="00C73A22" w:rsidRDefault="00A64A35">
      <w:pPr>
        <w:spacing w:line="240" w:lineRule="auto"/>
        <w:ind w:left="-720" w:right="-720"/>
        <w:rPr>
          <w:rFonts w:ascii="Arial" w:eastAsia="Arial" w:hAnsi="Arial" w:cs="Arial"/>
          <w:sz w:val="21"/>
          <w:szCs w:val="21"/>
        </w:rPr>
      </w:pPr>
      <w:r>
        <w:rPr>
          <w:rFonts w:ascii="Arial" w:eastAsia="Arial" w:hAnsi="Arial" w:cs="Arial"/>
          <w:b/>
          <w:sz w:val="21"/>
          <w:szCs w:val="21"/>
        </w:rPr>
        <w:t>DATE:</w:t>
      </w:r>
      <w:r>
        <w:rPr>
          <w:rFonts w:ascii="Arial" w:eastAsia="Arial" w:hAnsi="Arial" w:cs="Arial"/>
          <w:sz w:val="21"/>
          <w:szCs w:val="21"/>
        </w:rPr>
        <w:tab/>
      </w:r>
      <w:r>
        <w:rPr>
          <w:rFonts w:ascii="Arial" w:eastAsia="Arial" w:hAnsi="Arial" w:cs="Arial"/>
          <w:sz w:val="21"/>
          <w:szCs w:val="21"/>
          <w:u w:val="single"/>
        </w:rPr>
        <w:tab/>
      </w:r>
      <w:r>
        <w:rPr>
          <w:rFonts w:ascii="Arial" w:eastAsia="Arial" w:hAnsi="Arial" w:cs="Arial"/>
          <w:sz w:val="21"/>
          <w:szCs w:val="21"/>
          <w:u w:val="single"/>
        </w:rPr>
        <w:tab/>
      </w:r>
      <w:r>
        <w:rPr>
          <w:rFonts w:ascii="Arial" w:eastAsia="Arial" w:hAnsi="Arial" w:cs="Arial"/>
          <w:sz w:val="21"/>
          <w:szCs w:val="21"/>
          <w:u w:val="single"/>
        </w:rPr>
        <w:tab/>
      </w:r>
      <w:r>
        <w:rPr>
          <w:rFonts w:ascii="Arial" w:eastAsia="Arial" w:hAnsi="Arial" w:cs="Arial"/>
          <w:sz w:val="21"/>
          <w:szCs w:val="21"/>
          <w:u w:val="single"/>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b/>
          <w:sz w:val="21"/>
          <w:szCs w:val="21"/>
        </w:rPr>
        <w:t>DATE:</w:t>
      </w:r>
      <w:r>
        <w:rPr>
          <w:rFonts w:ascii="Arial" w:eastAsia="Arial" w:hAnsi="Arial" w:cs="Arial"/>
          <w:sz w:val="21"/>
          <w:szCs w:val="21"/>
        </w:rPr>
        <w:tab/>
      </w:r>
      <w:r>
        <w:rPr>
          <w:rFonts w:ascii="Arial" w:eastAsia="Arial" w:hAnsi="Arial" w:cs="Arial"/>
          <w:sz w:val="21"/>
          <w:szCs w:val="21"/>
          <w:u w:val="single"/>
        </w:rPr>
        <w:tab/>
      </w:r>
      <w:r>
        <w:rPr>
          <w:rFonts w:ascii="Arial" w:eastAsia="Arial" w:hAnsi="Arial" w:cs="Arial"/>
          <w:sz w:val="21"/>
          <w:szCs w:val="21"/>
          <w:u w:val="single"/>
        </w:rPr>
        <w:tab/>
      </w:r>
      <w:r>
        <w:rPr>
          <w:rFonts w:ascii="Arial" w:eastAsia="Arial" w:hAnsi="Arial" w:cs="Arial"/>
          <w:sz w:val="21"/>
          <w:szCs w:val="21"/>
          <w:u w:val="single"/>
        </w:rPr>
        <w:tab/>
      </w:r>
      <w:r>
        <w:rPr>
          <w:rFonts w:ascii="Arial" w:eastAsia="Arial" w:hAnsi="Arial" w:cs="Arial"/>
          <w:sz w:val="21"/>
          <w:szCs w:val="21"/>
          <w:u w:val="single"/>
        </w:rPr>
        <w:tab/>
      </w:r>
    </w:p>
    <w:p w14:paraId="0000007A" w14:textId="77777777" w:rsidR="00C73A22" w:rsidRDefault="00C73A22">
      <w:pPr>
        <w:spacing w:line="240" w:lineRule="auto"/>
        <w:ind w:left="-720" w:right="-720"/>
        <w:rPr>
          <w:rFonts w:ascii="Arial" w:eastAsia="Arial" w:hAnsi="Arial" w:cs="Arial"/>
          <w:b/>
          <w:sz w:val="21"/>
          <w:szCs w:val="21"/>
        </w:rPr>
      </w:pPr>
    </w:p>
    <w:p w14:paraId="0000007B" w14:textId="77777777" w:rsidR="00C73A22" w:rsidRDefault="00A64A35">
      <w:pPr>
        <w:spacing w:after="160"/>
        <w:jc w:val="center"/>
        <w:rPr>
          <w:rFonts w:ascii="Helvetica Neue" w:eastAsia="Helvetica Neue" w:hAnsi="Helvetica Neue" w:cs="Helvetica Neue"/>
          <w:b/>
          <w:sz w:val="28"/>
          <w:szCs w:val="28"/>
        </w:rPr>
      </w:pPr>
      <w:r>
        <w:br w:type="page"/>
      </w:r>
      <w:r>
        <w:rPr>
          <w:rFonts w:ascii="Helvetica Neue" w:eastAsia="Helvetica Neue" w:hAnsi="Helvetica Neue" w:cs="Helvetica Neue"/>
          <w:b/>
          <w:sz w:val="28"/>
          <w:szCs w:val="28"/>
        </w:rPr>
        <w:lastRenderedPageBreak/>
        <w:t>EXHIBIT A</w:t>
      </w:r>
    </w:p>
    <w:p w14:paraId="0000007C" w14:textId="77777777" w:rsidR="00C73A22" w:rsidRDefault="00A64A35">
      <w:pPr>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 GENERAL STATEMENT OF WORK </w:t>
      </w:r>
      <w:proofErr w:type="gramStart"/>
      <w:r>
        <w:rPr>
          <w:rFonts w:ascii="Helvetica Neue" w:eastAsia="Helvetica Neue" w:hAnsi="Helvetica Neue" w:cs="Helvetica Neue"/>
          <w:b/>
          <w:sz w:val="28"/>
          <w:szCs w:val="28"/>
        </w:rPr>
        <w:t>( “</w:t>
      </w:r>
      <w:proofErr w:type="gramEnd"/>
      <w:r>
        <w:rPr>
          <w:rFonts w:ascii="Helvetica Neue" w:eastAsia="Helvetica Neue" w:hAnsi="Helvetica Neue" w:cs="Helvetica Neue"/>
          <w:b/>
          <w:sz w:val="28"/>
          <w:szCs w:val="28"/>
        </w:rPr>
        <w:t>GENERAL SOW”)</w:t>
      </w:r>
    </w:p>
    <w:p w14:paraId="0000007D" w14:textId="77777777" w:rsidR="00C73A22" w:rsidRDefault="00C73A22">
      <w:pPr>
        <w:rPr>
          <w:rFonts w:ascii="Helvetica Neue" w:eastAsia="Helvetica Neue" w:hAnsi="Helvetica Neue" w:cs="Helvetica Neue"/>
          <w:b/>
          <w:sz w:val="20"/>
          <w:szCs w:val="20"/>
        </w:rPr>
      </w:pPr>
    </w:p>
    <w:p w14:paraId="0000007E" w14:textId="77777777" w:rsidR="00C73A22" w:rsidRDefault="00A64A35">
      <w:pPr>
        <w:pBdr>
          <w:top w:val="nil"/>
          <w:left w:val="nil"/>
          <w:bottom w:val="nil"/>
          <w:right w:val="nil"/>
          <w:between w:val="nil"/>
        </w:pBdr>
        <w:spacing w:line="240" w:lineRule="auto"/>
        <w:ind w:left="-720" w:right="-720" w:firstLine="720"/>
        <w:rPr>
          <w:rFonts w:ascii="Arial" w:eastAsia="Arial" w:hAnsi="Arial" w:cs="Arial"/>
          <w:color w:val="000000"/>
          <w:sz w:val="21"/>
          <w:szCs w:val="21"/>
        </w:rPr>
      </w:pPr>
      <w:r>
        <w:rPr>
          <w:rFonts w:ascii="Arial" w:eastAsia="Arial" w:hAnsi="Arial" w:cs="Arial"/>
          <w:color w:val="000000"/>
          <w:sz w:val="21"/>
          <w:szCs w:val="21"/>
        </w:rPr>
        <w:t>[</w:t>
      </w:r>
      <w:r>
        <w:rPr>
          <w:rFonts w:ascii="Arial" w:eastAsia="Arial" w:hAnsi="Arial" w:cs="Arial"/>
          <w:color w:val="000000"/>
          <w:sz w:val="21"/>
          <w:szCs w:val="21"/>
          <w:highlight w:val="yellow"/>
        </w:rPr>
        <w:t>Name of org 1</w:t>
      </w:r>
      <w:r>
        <w:rPr>
          <w:rFonts w:ascii="Arial" w:eastAsia="Arial" w:hAnsi="Arial" w:cs="Arial"/>
          <w:color w:val="000000"/>
          <w:sz w:val="21"/>
          <w:szCs w:val="21"/>
        </w:rPr>
        <w:t>], a Washington nonprofit corporation (“</w:t>
      </w:r>
      <w:r>
        <w:rPr>
          <w:rFonts w:ascii="Arial" w:eastAsia="Arial" w:hAnsi="Arial" w:cs="Arial"/>
          <w:color w:val="000000"/>
          <w:sz w:val="21"/>
          <w:szCs w:val="21"/>
          <w:highlight w:val="yellow"/>
        </w:rPr>
        <w:t>XXX</w:t>
      </w:r>
      <w:r>
        <w:rPr>
          <w:rFonts w:ascii="Arial" w:eastAsia="Arial" w:hAnsi="Arial" w:cs="Arial"/>
          <w:color w:val="000000"/>
          <w:sz w:val="21"/>
          <w:szCs w:val="21"/>
        </w:rPr>
        <w:t>”), [</w:t>
      </w:r>
      <w:r>
        <w:rPr>
          <w:rFonts w:ascii="Arial" w:eastAsia="Arial" w:hAnsi="Arial" w:cs="Arial"/>
          <w:color w:val="000000"/>
          <w:sz w:val="21"/>
          <w:szCs w:val="21"/>
          <w:highlight w:val="yellow"/>
        </w:rPr>
        <w:t>Name of Org 2</w:t>
      </w:r>
      <w:r>
        <w:rPr>
          <w:rFonts w:ascii="Arial" w:eastAsia="Arial" w:hAnsi="Arial" w:cs="Arial"/>
          <w:color w:val="000000"/>
          <w:sz w:val="21"/>
          <w:szCs w:val="21"/>
        </w:rPr>
        <w:t>], a Washington nonprofit corporation (“</w:t>
      </w:r>
      <w:r>
        <w:rPr>
          <w:rFonts w:ascii="Arial" w:eastAsia="Arial" w:hAnsi="Arial" w:cs="Arial"/>
          <w:color w:val="000000"/>
          <w:sz w:val="21"/>
          <w:szCs w:val="21"/>
          <w:highlight w:val="yellow"/>
        </w:rPr>
        <w:t>YYY”), [Name of Org 3],</w:t>
      </w:r>
      <w:r>
        <w:rPr>
          <w:rFonts w:ascii="Arial" w:eastAsia="Arial" w:hAnsi="Arial" w:cs="Arial"/>
          <w:color w:val="000000"/>
          <w:sz w:val="21"/>
          <w:szCs w:val="21"/>
        </w:rPr>
        <w:t xml:space="preserve"> a Washington nonprofit corporation (“</w:t>
      </w:r>
      <w:r>
        <w:rPr>
          <w:rFonts w:ascii="Arial" w:eastAsia="Arial" w:hAnsi="Arial" w:cs="Arial"/>
          <w:color w:val="000000"/>
          <w:sz w:val="21"/>
          <w:szCs w:val="21"/>
          <w:highlight w:val="yellow"/>
        </w:rPr>
        <w:t>ZZZ”), and [Name of Org 4</w:t>
      </w:r>
      <w:r>
        <w:rPr>
          <w:rFonts w:ascii="Arial" w:eastAsia="Arial" w:hAnsi="Arial" w:cs="Arial"/>
          <w:color w:val="000000"/>
          <w:sz w:val="21"/>
          <w:szCs w:val="21"/>
        </w:rPr>
        <w:t>], a Washington nonprofit corporation (“</w:t>
      </w:r>
      <w:r>
        <w:rPr>
          <w:rFonts w:ascii="Arial" w:eastAsia="Arial" w:hAnsi="Arial" w:cs="Arial"/>
          <w:color w:val="000000"/>
          <w:sz w:val="21"/>
          <w:szCs w:val="21"/>
          <w:highlight w:val="yellow"/>
        </w:rPr>
        <w:t>AAA”) (XXX, YYY, ZZZ, and AAA</w:t>
      </w:r>
      <w:r>
        <w:rPr>
          <w:rFonts w:ascii="Arial" w:eastAsia="Arial" w:hAnsi="Arial" w:cs="Arial"/>
          <w:color w:val="000000"/>
          <w:sz w:val="21"/>
          <w:szCs w:val="21"/>
        </w:rPr>
        <w:t xml:space="preserve"> each may be referred to as a “Party”, and all collectively, may be referred to as the “Parties”). </w:t>
      </w:r>
      <w:r>
        <w:rPr>
          <w:rFonts w:ascii="Arial" w:eastAsia="Arial" w:hAnsi="Arial" w:cs="Arial"/>
          <w:color w:val="000000"/>
          <w:sz w:val="20"/>
          <w:szCs w:val="20"/>
        </w:rPr>
        <w:t>The Community Collaboration [</w:t>
      </w:r>
      <w:r>
        <w:rPr>
          <w:rFonts w:ascii="Arial" w:eastAsia="Arial" w:hAnsi="Arial" w:cs="Arial"/>
          <w:color w:val="000000"/>
          <w:sz w:val="20"/>
          <w:szCs w:val="20"/>
          <w:highlight w:val="yellow"/>
        </w:rPr>
        <w:t>brief description of purpose</w:t>
      </w:r>
      <w:r>
        <w:rPr>
          <w:rFonts w:ascii="Arial" w:eastAsia="Arial" w:hAnsi="Arial" w:cs="Arial"/>
          <w:color w:val="000000"/>
          <w:sz w:val="20"/>
          <w:szCs w:val="20"/>
        </w:rPr>
        <w:t xml:space="preserve">].   [Name of Fiscal Sponsor] is the Fiscal Sponsor for the Community Collaboration. </w:t>
      </w:r>
    </w:p>
    <w:p w14:paraId="0000007F" w14:textId="77777777" w:rsidR="00C73A22" w:rsidRDefault="00C73A22">
      <w:pPr>
        <w:pBdr>
          <w:top w:val="nil"/>
          <w:left w:val="nil"/>
          <w:bottom w:val="nil"/>
          <w:right w:val="nil"/>
          <w:between w:val="nil"/>
        </w:pBdr>
        <w:spacing w:line="240" w:lineRule="auto"/>
        <w:rPr>
          <w:rFonts w:ascii="Arial" w:eastAsia="Arial" w:hAnsi="Arial" w:cs="Arial"/>
          <w:color w:val="000000"/>
          <w:sz w:val="20"/>
          <w:szCs w:val="20"/>
        </w:rPr>
      </w:pPr>
    </w:p>
    <w:p w14:paraId="00000080" w14:textId="77777777" w:rsidR="00C73A22" w:rsidRDefault="00A64A35">
      <w:pPr>
        <w:numPr>
          <w:ilvl w:val="0"/>
          <w:numId w:val="4"/>
        </w:numPr>
        <w:pBdr>
          <w:top w:val="nil"/>
          <w:left w:val="nil"/>
          <w:bottom w:val="nil"/>
          <w:right w:val="nil"/>
          <w:between w:val="nil"/>
        </w:pBdr>
        <w:spacing w:line="240" w:lineRule="auto"/>
        <w:rPr>
          <w:rFonts w:ascii="Arial" w:eastAsia="Arial" w:hAnsi="Arial" w:cs="Arial"/>
          <w:color w:val="000000"/>
          <w:sz w:val="20"/>
          <w:szCs w:val="20"/>
          <w:u w:val="single"/>
        </w:rPr>
      </w:pPr>
      <w:r>
        <w:rPr>
          <w:rFonts w:ascii="Arial" w:eastAsia="Arial" w:hAnsi="Arial" w:cs="Arial"/>
          <w:color w:val="000000"/>
          <w:sz w:val="20"/>
          <w:szCs w:val="20"/>
          <w:u w:val="single"/>
        </w:rPr>
        <w:t>Parties Responsibilities</w:t>
      </w:r>
    </w:p>
    <w:p w14:paraId="00000081" w14:textId="77777777" w:rsidR="00C73A22" w:rsidRDefault="00C73A22">
      <w:pPr>
        <w:pBdr>
          <w:top w:val="nil"/>
          <w:left w:val="nil"/>
          <w:bottom w:val="nil"/>
          <w:right w:val="nil"/>
          <w:between w:val="nil"/>
        </w:pBdr>
        <w:spacing w:line="240" w:lineRule="auto"/>
        <w:rPr>
          <w:rFonts w:ascii="Arial" w:eastAsia="Arial" w:hAnsi="Arial" w:cs="Arial"/>
          <w:color w:val="000000"/>
          <w:sz w:val="20"/>
          <w:szCs w:val="20"/>
          <w:u w:val="single"/>
        </w:rPr>
      </w:pPr>
    </w:p>
    <w:p w14:paraId="00000082" w14:textId="77777777" w:rsidR="00C73A22" w:rsidRDefault="00A64A35">
      <w:pPr>
        <w:pBdr>
          <w:top w:val="nil"/>
          <w:left w:val="nil"/>
          <w:bottom w:val="nil"/>
          <w:right w:val="nil"/>
          <w:between w:val="nil"/>
        </w:pBdr>
        <w:spacing w:line="240" w:lineRule="auto"/>
        <w:ind w:left="720"/>
        <w:rPr>
          <w:rFonts w:ascii="Arial" w:eastAsia="Arial" w:hAnsi="Arial" w:cs="Arial"/>
          <w:color w:val="000000"/>
          <w:sz w:val="20"/>
          <w:szCs w:val="20"/>
        </w:rPr>
      </w:pPr>
      <w:r>
        <w:rPr>
          <w:rFonts w:ascii="Arial" w:eastAsia="Arial" w:hAnsi="Arial" w:cs="Arial"/>
          <w:color w:val="000000"/>
          <w:sz w:val="20"/>
          <w:szCs w:val="20"/>
        </w:rPr>
        <w:t xml:space="preserve">The Parties’ Responsibilities, under this Statement of Work referred to as “Party Responsibilities”, include: </w:t>
      </w:r>
    </w:p>
    <w:p w14:paraId="00000083" w14:textId="77777777" w:rsidR="00C73A22" w:rsidRDefault="00C73A22">
      <w:pPr>
        <w:pBdr>
          <w:top w:val="nil"/>
          <w:left w:val="nil"/>
          <w:bottom w:val="nil"/>
          <w:right w:val="nil"/>
          <w:between w:val="nil"/>
        </w:pBdr>
        <w:spacing w:line="240" w:lineRule="auto"/>
        <w:ind w:left="720"/>
        <w:rPr>
          <w:rFonts w:ascii="Arial" w:eastAsia="Arial" w:hAnsi="Arial" w:cs="Arial"/>
          <w:color w:val="000000"/>
          <w:sz w:val="20"/>
          <w:szCs w:val="20"/>
        </w:rPr>
      </w:pPr>
    </w:p>
    <w:p w14:paraId="00000084" w14:textId="77777777" w:rsidR="00C73A22" w:rsidRDefault="00A64A35">
      <w:pPr>
        <w:numPr>
          <w:ilvl w:val="1"/>
          <w:numId w:val="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highlight w:val="yellow"/>
        </w:rPr>
        <w:t>List all Party responsibilities here in bullet points, examples are listed below.]</w:t>
      </w:r>
    </w:p>
    <w:p w14:paraId="00000085" w14:textId="77777777" w:rsidR="00C73A22" w:rsidRDefault="00A64A35">
      <w:pPr>
        <w:numPr>
          <w:ilvl w:val="1"/>
          <w:numId w:val="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The Parties will hire the Consultant</w:t>
      </w:r>
    </w:p>
    <w:p w14:paraId="00000086" w14:textId="77777777" w:rsidR="00C73A22" w:rsidRDefault="00A64A35">
      <w:pPr>
        <w:numPr>
          <w:ilvl w:val="1"/>
          <w:numId w:val="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Attend most community meetings</w:t>
      </w:r>
    </w:p>
    <w:p w14:paraId="00000087" w14:textId="77777777" w:rsidR="00C73A22" w:rsidRDefault="00A64A35">
      <w:pPr>
        <w:numPr>
          <w:ilvl w:val="1"/>
          <w:numId w:val="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Attend all retreats</w:t>
      </w:r>
    </w:p>
    <w:p w14:paraId="00000088" w14:textId="77777777" w:rsidR="00C73A22" w:rsidRDefault="00A64A35">
      <w:pPr>
        <w:numPr>
          <w:ilvl w:val="1"/>
          <w:numId w:val="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Attend most planning collaborative entity meetings </w:t>
      </w:r>
    </w:p>
    <w:p w14:paraId="00000089" w14:textId="77777777" w:rsidR="00C73A22" w:rsidRDefault="00A64A35">
      <w:pPr>
        <w:numPr>
          <w:ilvl w:val="1"/>
          <w:numId w:val="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Provide timely feedback to Consultant on all drafts of models and other requests for input.</w:t>
      </w:r>
    </w:p>
    <w:p w14:paraId="0000008A" w14:textId="77777777" w:rsidR="00C73A22" w:rsidRDefault="00A64A35">
      <w:pPr>
        <w:numPr>
          <w:ilvl w:val="1"/>
          <w:numId w:val="3"/>
        </w:numPr>
        <w:pBdr>
          <w:top w:val="nil"/>
          <w:left w:val="nil"/>
          <w:bottom w:val="nil"/>
          <w:right w:val="nil"/>
          <w:between w:val="nil"/>
        </w:pBdr>
        <w:spacing w:line="240" w:lineRule="auto"/>
        <w:rPr>
          <w:rFonts w:ascii="Arial" w:eastAsia="Arial" w:hAnsi="Arial" w:cs="Arial"/>
          <w:color w:val="000000"/>
          <w:sz w:val="20"/>
          <w:szCs w:val="20"/>
        </w:rPr>
      </w:pPr>
      <w:proofErr w:type="gramStart"/>
      <w:r>
        <w:rPr>
          <w:rFonts w:ascii="Arial" w:eastAsia="Arial" w:hAnsi="Arial" w:cs="Arial"/>
          <w:color w:val="000000"/>
          <w:sz w:val="20"/>
          <w:szCs w:val="20"/>
        </w:rPr>
        <w:t>Provide assistance</w:t>
      </w:r>
      <w:proofErr w:type="gramEnd"/>
      <w:r>
        <w:rPr>
          <w:rFonts w:ascii="Arial" w:eastAsia="Arial" w:hAnsi="Arial" w:cs="Arial"/>
          <w:color w:val="000000"/>
          <w:sz w:val="20"/>
          <w:szCs w:val="20"/>
        </w:rPr>
        <w:t xml:space="preserve"> in staffing community meetings and retreats, including planning, facilitation, set-up, take-down, and other needed support</w:t>
      </w:r>
    </w:p>
    <w:p w14:paraId="0000008B" w14:textId="77777777" w:rsidR="00C73A22" w:rsidRDefault="00A64A35">
      <w:pPr>
        <w:numPr>
          <w:ilvl w:val="1"/>
          <w:numId w:val="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Approve budget overruns in accordance with the Community Collaboration Agreement</w:t>
      </w:r>
    </w:p>
    <w:p w14:paraId="0000008C" w14:textId="77777777" w:rsidR="00C73A22" w:rsidRDefault="00C73A22">
      <w:pPr>
        <w:pBdr>
          <w:top w:val="nil"/>
          <w:left w:val="nil"/>
          <w:bottom w:val="nil"/>
          <w:right w:val="nil"/>
          <w:between w:val="nil"/>
        </w:pBdr>
        <w:spacing w:line="240" w:lineRule="auto"/>
        <w:ind w:left="1440"/>
        <w:rPr>
          <w:rFonts w:ascii="Arial" w:eastAsia="Arial" w:hAnsi="Arial" w:cs="Arial"/>
          <w:color w:val="000000"/>
          <w:sz w:val="20"/>
          <w:szCs w:val="20"/>
        </w:rPr>
      </w:pPr>
    </w:p>
    <w:p w14:paraId="0000008D" w14:textId="77777777" w:rsidR="00C73A22" w:rsidRDefault="00C73A22">
      <w:pPr>
        <w:spacing w:line="240" w:lineRule="auto"/>
        <w:ind w:left="-720" w:right="-720"/>
        <w:jc w:val="center"/>
        <w:rPr>
          <w:rFonts w:ascii="Arial" w:eastAsia="Arial" w:hAnsi="Arial" w:cs="Arial"/>
          <w:b/>
          <w:sz w:val="28"/>
          <w:szCs w:val="28"/>
        </w:rPr>
      </w:pPr>
    </w:p>
    <w:p w14:paraId="0000008E" w14:textId="77777777" w:rsidR="00C73A22" w:rsidRDefault="00C73A22">
      <w:pPr>
        <w:spacing w:line="240" w:lineRule="auto"/>
        <w:ind w:left="-720" w:right="-720"/>
        <w:jc w:val="center"/>
        <w:rPr>
          <w:rFonts w:ascii="Arial" w:eastAsia="Arial" w:hAnsi="Arial" w:cs="Arial"/>
          <w:b/>
          <w:sz w:val="28"/>
          <w:szCs w:val="28"/>
        </w:rPr>
      </w:pPr>
    </w:p>
    <w:p w14:paraId="0000008F" w14:textId="77777777" w:rsidR="00C73A22" w:rsidRDefault="00C73A22">
      <w:pPr>
        <w:spacing w:line="240" w:lineRule="auto"/>
        <w:ind w:left="-720" w:right="-720"/>
        <w:jc w:val="center"/>
        <w:rPr>
          <w:rFonts w:ascii="Arial" w:eastAsia="Arial" w:hAnsi="Arial" w:cs="Arial"/>
          <w:b/>
          <w:sz w:val="28"/>
          <w:szCs w:val="28"/>
        </w:rPr>
      </w:pPr>
    </w:p>
    <w:p w14:paraId="00000090" w14:textId="77777777" w:rsidR="00C73A22" w:rsidRDefault="00A64A35">
      <w:pPr>
        <w:spacing w:after="160"/>
        <w:rPr>
          <w:rFonts w:ascii="Arial" w:eastAsia="Arial" w:hAnsi="Arial" w:cs="Arial"/>
          <w:b/>
          <w:sz w:val="28"/>
          <w:szCs w:val="28"/>
        </w:rPr>
      </w:pPr>
      <w:r>
        <w:br w:type="page"/>
      </w:r>
    </w:p>
    <w:p w14:paraId="00000091" w14:textId="77777777" w:rsidR="00C73A22" w:rsidRDefault="00C73A22">
      <w:pPr>
        <w:spacing w:line="240" w:lineRule="auto"/>
        <w:ind w:left="-720" w:right="-720"/>
        <w:jc w:val="center"/>
        <w:rPr>
          <w:rFonts w:ascii="Arial" w:eastAsia="Arial" w:hAnsi="Arial" w:cs="Arial"/>
          <w:b/>
          <w:sz w:val="28"/>
          <w:szCs w:val="28"/>
        </w:rPr>
      </w:pPr>
    </w:p>
    <w:p w14:paraId="00000092" w14:textId="77777777" w:rsidR="00C73A22" w:rsidRDefault="00A64A35">
      <w:pPr>
        <w:spacing w:line="240" w:lineRule="auto"/>
        <w:ind w:left="-720" w:right="-720"/>
        <w:jc w:val="center"/>
        <w:rPr>
          <w:rFonts w:ascii="Arial" w:eastAsia="Arial" w:hAnsi="Arial" w:cs="Arial"/>
          <w:b/>
          <w:sz w:val="28"/>
          <w:szCs w:val="28"/>
        </w:rPr>
      </w:pPr>
      <w:r>
        <w:rPr>
          <w:rFonts w:ascii="Arial" w:eastAsia="Arial" w:hAnsi="Arial" w:cs="Arial"/>
          <w:b/>
          <w:sz w:val="28"/>
          <w:szCs w:val="28"/>
        </w:rPr>
        <w:t>EXHIBIT B</w:t>
      </w:r>
    </w:p>
    <w:p w14:paraId="00000093" w14:textId="77777777" w:rsidR="00C73A22" w:rsidRDefault="00C73A22">
      <w:pPr>
        <w:spacing w:line="240" w:lineRule="auto"/>
        <w:ind w:left="-720" w:right="-720"/>
        <w:jc w:val="center"/>
        <w:rPr>
          <w:rFonts w:ascii="Arial" w:eastAsia="Arial" w:hAnsi="Arial" w:cs="Arial"/>
          <w:b/>
          <w:sz w:val="21"/>
          <w:szCs w:val="21"/>
        </w:rPr>
      </w:pPr>
    </w:p>
    <w:p w14:paraId="00000094" w14:textId="77777777" w:rsidR="00C73A22" w:rsidRDefault="00C73A22">
      <w:pPr>
        <w:spacing w:line="240" w:lineRule="auto"/>
        <w:ind w:left="-720" w:right="-720"/>
        <w:jc w:val="center"/>
        <w:rPr>
          <w:rFonts w:ascii="Arial" w:eastAsia="Arial" w:hAnsi="Arial" w:cs="Arial"/>
          <w:b/>
          <w:sz w:val="18"/>
          <w:szCs w:val="18"/>
        </w:rPr>
      </w:pPr>
    </w:p>
    <w:p w14:paraId="00000095" w14:textId="77777777" w:rsidR="00C73A22" w:rsidRDefault="00A64A35">
      <w:pPr>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FISCAL SPONSOR STATEMENT OF WORK </w:t>
      </w:r>
    </w:p>
    <w:p w14:paraId="00000096" w14:textId="77777777" w:rsidR="00C73A22" w:rsidRDefault="00A64A35">
      <w:pPr>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(“FISCAL SPONSOR SOW”)</w:t>
      </w:r>
    </w:p>
    <w:p w14:paraId="00000097" w14:textId="77777777" w:rsidR="00C73A22" w:rsidRDefault="00C73A22">
      <w:pPr>
        <w:rPr>
          <w:rFonts w:ascii="Helvetica Neue" w:eastAsia="Helvetica Neue" w:hAnsi="Helvetica Neue" w:cs="Helvetica Neue"/>
          <w:b/>
          <w:sz w:val="20"/>
          <w:szCs w:val="20"/>
        </w:rPr>
      </w:pPr>
    </w:p>
    <w:p w14:paraId="00000098" w14:textId="77777777" w:rsidR="00C73A22" w:rsidRDefault="00A64A35">
      <w:pPr>
        <w:pBdr>
          <w:top w:val="nil"/>
          <w:left w:val="nil"/>
          <w:bottom w:val="nil"/>
          <w:right w:val="nil"/>
          <w:between w:val="nil"/>
        </w:pBdr>
        <w:spacing w:line="240" w:lineRule="auto"/>
        <w:ind w:left="-720" w:right="-720" w:firstLine="720"/>
        <w:rPr>
          <w:rFonts w:ascii="Arial" w:eastAsia="Arial" w:hAnsi="Arial" w:cs="Arial"/>
          <w:color w:val="000000"/>
          <w:sz w:val="20"/>
          <w:szCs w:val="20"/>
        </w:rPr>
      </w:pPr>
      <w:r>
        <w:rPr>
          <w:rFonts w:ascii="Arial" w:eastAsia="Arial" w:hAnsi="Arial" w:cs="Arial"/>
          <w:color w:val="000000"/>
          <w:sz w:val="21"/>
          <w:szCs w:val="21"/>
        </w:rPr>
        <w:t>[</w:t>
      </w:r>
      <w:r>
        <w:rPr>
          <w:rFonts w:ascii="Arial" w:eastAsia="Arial" w:hAnsi="Arial" w:cs="Arial"/>
          <w:color w:val="000000"/>
          <w:sz w:val="21"/>
          <w:szCs w:val="21"/>
          <w:highlight w:val="yellow"/>
        </w:rPr>
        <w:t>Name of org 1], a Washington nonprofit corporation (“XXX”), [Name of Org 2], a Washington nonprofit corporation (“YYY”), [Name of Org 3], a Washington nonprofit corporation (“ZZZ”), and [Name of Org 4], a Washington nonprofit corporation (“AAA”) (XXX, YYY, ZZZ, and AAA m</w:t>
      </w:r>
      <w:r>
        <w:rPr>
          <w:rFonts w:ascii="Arial" w:eastAsia="Arial" w:hAnsi="Arial" w:cs="Arial"/>
          <w:color w:val="000000"/>
          <w:sz w:val="21"/>
          <w:szCs w:val="21"/>
        </w:rPr>
        <w:t xml:space="preserve">ay be referred to as a “Party”, and collectively, may be referred to as the “Parties”). </w:t>
      </w:r>
      <w:r>
        <w:rPr>
          <w:rFonts w:ascii="Arial" w:eastAsia="Arial" w:hAnsi="Arial" w:cs="Arial"/>
          <w:color w:val="000000"/>
          <w:sz w:val="20"/>
          <w:szCs w:val="20"/>
        </w:rPr>
        <w:t xml:space="preserve">Together the Parties are working on the Community Collaboration described in this Agreement.   </w:t>
      </w:r>
    </w:p>
    <w:p w14:paraId="00000099" w14:textId="77777777" w:rsidR="00C73A22" w:rsidRDefault="00C73A22">
      <w:pPr>
        <w:pBdr>
          <w:top w:val="nil"/>
          <w:left w:val="nil"/>
          <w:bottom w:val="nil"/>
          <w:right w:val="nil"/>
          <w:between w:val="nil"/>
        </w:pBdr>
        <w:spacing w:line="240" w:lineRule="auto"/>
        <w:ind w:left="-720" w:right="-720" w:firstLine="720"/>
        <w:rPr>
          <w:rFonts w:ascii="Arial" w:eastAsia="Arial" w:hAnsi="Arial" w:cs="Arial"/>
          <w:color w:val="000000"/>
          <w:sz w:val="20"/>
          <w:szCs w:val="20"/>
        </w:rPr>
      </w:pPr>
    </w:p>
    <w:p w14:paraId="0000009A" w14:textId="77777777" w:rsidR="00C73A22" w:rsidRDefault="00A64A35">
      <w:pPr>
        <w:pBdr>
          <w:top w:val="nil"/>
          <w:left w:val="nil"/>
          <w:bottom w:val="nil"/>
          <w:right w:val="nil"/>
          <w:between w:val="nil"/>
        </w:pBdr>
        <w:spacing w:line="240" w:lineRule="auto"/>
        <w:ind w:left="-720" w:right="-720" w:firstLine="72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highlight w:val="yellow"/>
        </w:rPr>
        <w:t>Name of Fiscal Sponsor</w:t>
      </w:r>
      <w:r>
        <w:rPr>
          <w:rFonts w:ascii="Arial" w:eastAsia="Arial" w:hAnsi="Arial" w:cs="Arial"/>
          <w:color w:val="000000"/>
          <w:sz w:val="20"/>
          <w:szCs w:val="20"/>
        </w:rPr>
        <w:t xml:space="preserve">] is </w:t>
      </w:r>
      <w:r>
        <w:rPr>
          <w:rFonts w:ascii="Arial" w:eastAsia="Arial" w:hAnsi="Arial" w:cs="Arial"/>
          <w:sz w:val="20"/>
          <w:szCs w:val="20"/>
        </w:rPr>
        <w:t>a Washington nonprofit corporation with IRS section 501(c)(3) tax-exempt status and is</w:t>
      </w:r>
      <w:r>
        <w:rPr>
          <w:rFonts w:ascii="Arial" w:eastAsia="Arial" w:hAnsi="Arial" w:cs="Arial"/>
          <w:color w:val="000000"/>
          <w:sz w:val="20"/>
          <w:szCs w:val="20"/>
        </w:rPr>
        <w:t xml:space="preserve"> the </w:t>
      </w:r>
      <w:r>
        <w:rPr>
          <w:rFonts w:ascii="Arial" w:eastAsia="Arial" w:hAnsi="Arial" w:cs="Arial"/>
          <w:sz w:val="20"/>
          <w:szCs w:val="20"/>
        </w:rPr>
        <w:t>“</w:t>
      </w:r>
      <w:r>
        <w:rPr>
          <w:rFonts w:ascii="Arial" w:eastAsia="Arial" w:hAnsi="Arial" w:cs="Arial"/>
          <w:color w:val="000000"/>
          <w:sz w:val="20"/>
          <w:szCs w:val="20"/>
        </w:rPr>
        <w:t>Fiscal Sponsor</w:t>
      </w:r>
      <w:r>
        <w:rPr>
          <w:rFonts w:ascii="Arial" w:eastAsia="Arial" w:hAnsi="Arial" w:cs="Arial"/>
          <w:sz w:val="20"/>
          <w:szCs w:val="20"/>
        </w:rPr>
        <w:t>”</w:t>
      </w:r>
      <w:r>
        <w:rPr>
          <w:rFonts w:ascii="Arial" w:eastAsia="Arial" w:hAnsi="Arial" w:cs="Arial"/>
          <w:color w:val="000000"/>
          <w:sz w:val="20"/>
          <w:szCs w:val="20"/>
        </w:rPr>
        <w:t xml:space="preserve"> for the Community Collaboration</w:t>
      </w:r>
      <w:r>
        <w:rPr>
          <w:rFonts w:ascii="Arial" w:eastAsia="Arial" w:hAnsi="Arial" w:cs="Arial"/>
          <w:sz w:val="20"/>
          <w:szCs w:val="20"/>
        </w:rPr>
        <w:t xml:space="preserve">, also referred to as the “sponsor.” </w:t>
      </w:r>
    </w:p>
    <w:p w14:paraId="0000009B" w14:textId="77777777" w:rsidR="00C73A22" w:rsidRDefault="00C73A22">
      <w:pPr>
        <w:pBdr>
          <w:top w:val="nil"/>
          <w:left w:val="nil"/>
          <w:bottom w:val="nil"/>
          <w:right w:val="nil"/>
          <w:between w:val="nil"/>
        </w:pBdr>
        <w:spacing w:line="240" w:lineRule="auto"/>
        <w:ind w:left="-720" w:right="-720" w:firstLine="720"/>
        <w:rPr>
          <w:rFonts w:ascii="Arial" w:eastAsia="Arial" w:hAnsi="Arial" w:cs="Arial"/>
          <w:sz w:val="20"/>
          <w:szCs w:val="20"/>
        </w:rPr>
      </w:pPr>
    </w:p>
    <w:p w14:paraId="0000009C" w14:textId="77777777" w:rsidR="00C73A22" w:rsidRDefault="00A64A35">
      <w:pPr>
        <w:pBdr>
          <w:top w:val="nil"/>
          <w:left w:val="nil"/>
          <w:bottom w:val="nil"/>
          <w:right w:val="nil"/>
          <w:between w:val="nil"/>
        </w:pBdr>
        <w:spacing w:line="240" w:lineRule="auto"/>
        <w:ind w:left="-720" w:right="-720" w:firstLine="720"/>
        <w:rPr>
          <w:rFonts w:ascii="Arial" w:eastAsia="Arial" w:hAnsi="Arial" w:cs="Arial"/>
          <w:sz w:val="20"/>
          <w:szCs w:val="20"/>
        </w:rPr>
      </w:pPr>
      <w:r>
        <w:rPr>
          <w:rFonts w:ascii="Arial" w:eastAsia="Arial" w:hAnsi="Arial" w:cs="Arial"/>
          <w:sz w:val="20"/>
          <w:szCs w:val="20"/>
        </w:rPr>
        <w:t xml:space="preserve">The Fiscal Sponsor will retain control and discretion over the use of the funds.  This means that the sponsor must make disbursements for the sponsored project as if the sponsor is undertaking the project as part of its own operations and is solely legally and financially responsible.  The Fiscal Sponsor has discretion to refuse to disburse funds if the sponsored project engages in any activities that would be prohibited for the sponsor as a 501(c)(3) tax-exempt organization. </w:t>
      </w:r>
    </w:p>
    <w:p w14:paraId="0000009D" w14:textId="77777777" w:rsidR="00C73A22" w:rsidRDefault="00C73A22">
      <w:pPr>
        <w:pBdr>
          <w:top w:val="nil"/>
          <w:left w:val="nil"/>
          <w:bottom w:val="nil"/>
          <w:right w:val="nil"/>
          <w:between w:val="nil"/>
        </w:pBdr>
        <w:spacing w:line="240" w:lineRule="auto"/>
        <w:ind w:left="-720" w:right="-720" w:firstLine="720"/>
        <w:rPr>
          <w:rFonts w:ascii="Arial" w:eastAsia="Arial" w:hAnsi="Arial" w:cs="Arial"/>
          <w:color w:val="000000"/>
          <w:sz w:val="20"/>
          <w:szCs w:val="20"/>
        </w:rPr>
      </w:pPr>
    </w:p>
    <w:p w14:paraId="0000009E" w14:textId="77777777" w:rsidR="00C73A22" w:rsidRDefault="00A64A35">
      <w:pPr>
        <w:pBdr>
          <w:top w:val="nil"/>
          <w:left w:val="nil"/>
          <w:bottom w:val="nil"/>
          <w:right w:val="nil"/>
          <w:between w:val="nil"/>
        </w:pBdr>
        <w:spacing w:line="240" w:lineRule="auto"/>
        <w:ind w:left="-720" w:right="-720" w:firstLine="720"/>
        <w:rPr>
          <w:rFonts w:ascii="Arial" w:eastAsia="Arial" w:hAnsi="Arial" w:cs="Arial"/>
          <w:color w:val="000000"/>
          <w:sz w:val="20"/>
          <w:szCs w:val="20"/>
        </w:rPr>
      </w:pPr>
      <w:r>
        <w:rPr>
          <w:rFonts w:ascii="Arial" w:eastAsia="Arial" w:hAnsi="Arial" w:cs="Arial"/>
          <w:color w:val="000000"/>
          <w:sz w:val="20"/>
          <w:szCs w:val="20"/>
        </w:rPr>
        <w:t>In addition, to [</w:t>
      </w:r>
      <w:r>
        <w:rPr>
          <w:rFonts w:ascii="Arial" w:eastAsia="Arial" w:hAnsi="Arial" w:cs="Arial"/>
          <w:color w:val="000000"/>
          <w:sz w:val="20"/>
          <w:szCs w:val="20"/>
          <w:highlight w:val="yellow"/>
        </w:rPr>
        <w:t>Name of Fiscal Sponsor</w:t>
      </w:r>
      <w:r>
        <w:rPr>
          <w:rFonts w:ascii="Arial" w:eastAsia="Arial" w:hAnsi="Arial" w:cs="Arial"/>
          <w:color w:val="000000"/>
          <w:sz w:val="20"/>
          <w:szCs w:val="20"/>
        </w:rPr>
        <w:t xml:space="preserve">] responsibilities as a Party, as described in </w:t>
      </w:r>
      <w:r>
        <w:rPr>
          <w:rFonts w:ascii="Arial" w:eastAsia="Arial" w:hAnsi="Arial" w:cs="Arial"/>
          <w:color w:val="000000"/>
          <w:sz w:val="20"/>
          <w:szCs w:val="20"/>
          <w:u w:val="single"/>
        </w:rPr>
        <w:t>Exhibit A General Scope of Work</w:t>
      </w:r>
      <w:r>
        <w:rPr>
          <w:rFonts w:ascii="Arial" w:eastAsia="Arial" w:hAnsi="Arial" w:cs="Arial"/>
          <w:color w:val="000000"/>
          <w:sz w:val="20"/>
          <w:szCs w:val="20"/>
        </w:rPr>
        <w:t>, [</w:t>
      </w:r>
      <w:r>
        <w:rPr>
          <w:rFonts w:ascii="Arial" w:eastAsia="Arial" w:hAnsi="Arial" w:cs="Arial"/>
          <w:color w:val="000000"/>
          <w:sz w:val="20"/>
          <w:szCs w:val="20"/>
          <w:highlight w:val="yellow"/>
        </w:rPr>
        <w:t>Name of Fiscal Sponsor</w:t>
      </w:r>
      <w:r>
        <w:rPr>
          <w:rFonts w:ascii="Arial" w:eastAsia="Arial" w:hAnsi="Arial" w:cs="Arial"/>
          <w:color w:val="000000"/>
          <w:sz w:val="20"/>
          <w:szCs w:val="20"/>
        </w:rPr>
        <w:t>] will also have the following responsibilities as Fiscal Sponsor:</w:t>
      </w:r>
    </w:p>
    <w:p w14:paraId="0000009F" w14:textId="77777777" w:rsidR="00C73A22" w:rsidRDefault="00C73A22">
      <w:pPr>
        <w:pBdr>
          <w:top w:val="nil"/>
          <w:left w:val="nil"/>
          <w:bottom w:val="nil"/>
          <w:right w:val="nil"/>
          <w:between w:val="nil"/>
        </w:pBdr>
        <w:spacing w:line="240" w:lineRule="auto"/>
        <w:ind w:left="-720" w:right="-720" w:firstLine="720"/>
        <w:rPr>
          <w:rFonts w:ascii="Arial" w:eastAsia="Arial" w:hAnsi="Arial" w:cs="Arial"/>
          <w:color w:val="000000"/>
          <w:sz w:val="20"/>
          <w:szCs w:val="20"/>
        </w:rPr>
      </w:pPr>
    </w:p>
    <w:p w14:paraId="000000A0" w14:textId="77777777" w:rsidR="00C73A22" w:rsidRDefault="00A64A35">
      <w:pPr>
        <w:pBdr>
          <w:top w:val="nil"/>
          <w:left w:val="nil"/>
          <w:bottom w:val="nil"/>
          <w:right w:val="nil"/>
          <w:between w:val="nil"/>
        </w:pBdr>
        <w:spacing w:line="240" w:lineRule="auto"/>
        <w:ind w:left="-720" w:right="-720" w:firstLine="720"/>
        <w:rPr>
          <w:rFonts w:ascii="Arial" w:eastAsia="Arial" w:hAnsi="Arial" w:cs="Arial"/>
          <w:sz w:val="20"/>
          <w:szCs w:val="20"/>
          <w:highlight w:val="magenta"/>
        </w:rPr>
      </w:pPr>
      <w:r>
        <w:rPr>
          <w:rFonts w:ascii="Arial" w:eastAsia="Arial" w:hAnsi="Arial" w:cs="Arial"/>
          <w:color w:val="000000"/>
          <w:sz w:val="20"/>
          <w:szCs w:val="20"/>
          <w:u w:val="single"/>
        </w:rPr>
        <w:t>Fiscal Sponsor Responsibilities</w:t>
      </w:r>
      <w:r>
        <w:rPr>
          <w:rFonts w:ascii="Arial" w:eastAsia="Arial" w:hAnsi="Arial" w:cs="Arial"/>
          <w:sz w:val="20"/>
          <w:szCs w:val="20"/>
          <w:u w:val="single"/>
          <w:shd w:val="clear" w:color="auto" w:fill="FF0078"/>
        </w:rPr>
        <w:t xml:space="preserve"> </w:t>
      </w:r>
      <w:r>
        <w:rPr>
          <w:rFonts w:ascii="Arial" w:eastAsia="Arial" w:hAnsi="Arial" w:cs="Arial"/>
          <w:sz w:val="20"/>
          <w:szCs w:val="20"/>
          <w:highlight w:val="magenta"/>
          <w:u w:val="single"/>
        </w:rPr>
        <w:t>[</w:t>
      </w:r>
      <w:r>
        <w:rPr>
          <w:rFonts w:ascii="Arial" w:eastAsia="Arial" w:hAnsi="Arial" w:cs="Arial"/>
          <w:sz w:val="20"/>
          <w:szCs w:val="20"/>
          <w:highlight w:val="magenta"/>
        </w:rPr>
        <w:t xml:space="preserve">Note that the following list of responsibilities should be customized for the </w:t>
      </w:r>
      <w:proofErr w:type="spellStart"/>
      <w:r>
        <w:rPr>
          <w:rFonts w:ascii="Arial" w:eastAsia="Arial" w:hAnsi="Arial" w:cs="Arial"/>
          <w:sz w:val="20"/>
          <w:szCs w:val="20"/>
          <w:highlight w:val="magenta"/>
        </w:rPr>
        <w:t>particularl</w:t>
      </w:r>
      <w:proofErr w:type="spellEnd"/>
      <w:r>
        <w:rPr>
          <w:rFonts w:ascii="Arial" w:eastAsia="Arial" w:hAnsi="Arial" w:cs="Arial"/>
          <w:sz w:val="20"/>
          <w:szCs w:val="20"/>
          <w:highlight w:val="magenta"/>
        </w:rPr>
        <w:t xml:space="preserve"> collaboration, and the items listed below are examples of typical fiscal sponsor responsibilities]</w:t>
      </w:r>
    </w:p>
    <w:p w14:paraId="000000A1" w14:textId="77777777" w:rsidR="00C73A22" w:rsidRDefault="00C73A22">
      <w:pPr>
        <w:pBdr>
          <w:top w:val="nil"/>
          <w:left w:val="nil"/>
          <w:bottom w:val="nil"/>
          <w:right w:val="nil"/>
          <w:between w:val="nil"/>
        </w:pBdr>
        <w:spacing w:line="240" w:lineRule="auto"/>
        <w:ind w:left="-720" w:right="-720" w:firstLine="720"/>
        <w:rPr>
          <w:rFonts w:ascii="Arial" w:eastAsia="Arial" w:hAnsi="Arial" w:cs="Arial"/>
          <w:color w:val="000000"/>
          <w:sz w:val="20"/>
          <w:szCs w:val="20"/>
        </w:rPr>
      </w:pPr>
    </w:p>
    <w:p w14:paraId="000000A2" w14:textId="77777777" w:rsidR="00C73A22" w:rsidRDefault="00A64A35">
      <w:pPr>
        <w:pBdr>
          <w:top w:val="nil"/>
          <w:left w:val="nil"/>
          <w:bottom w:val="nil"/>
          <w:right w:val="nil"/>
          <w:between w:val="nil"/>
        </w:pBdr>
        <w:tabs>
          <w:tab w:val="left" w:pos="90"/>
        </w:tabs>
        <w:spacing w:line="240" w:lineRule="auto"/>
        <w:rPr>
          <w:rFonts w:ascii="Arial" w:eastAsia="Arial" w:hAnsi="Arial" w:cs="Arial"/>
          <w:color w:val="000000"/>
          <w:sz w:val="20"/>
          <w:szCs w:val="20"/>
        </w:rPr>
      </w:pPr>
      <w:r>
        <w:rPr>
          <w:rFonts w:ascii="Arial" w:eastAsia="Arial" w:hAnsi="Arial" w:cs="Arial"/>
          <w:color w:val="000000"/>
          <w:sz w:val="20"/>
          <w:szCs w:val="20"/>
          <w:highlight w:val="yellow"/>
        </w:rPr>
        <w:t>[Name of Fiscal Sponsor</w:t>
      </w:r>
      <w:r>
        <w:rPr>
          <w:rFonts w:ascii="Arial" w:eastAsia="Arial" w:hAnsi="Arial" w:cs="Arial"/>
          <w:color w:val="000000"/>
          <w:sz w:val="20"/>
          <w:szCs w:val="20"/>
        </w:rPr>
        <w:t>]’</w:t>
      </w:r>
      <w:proofErr w:type="gramStart"/>
      <w:r>
        <w:rPr>
          <w:rFonts w:ascii="Arial" w:eastAsia="Arial" w:hAnsi="Arial" w:cs="Arial"/>
          <w:color w:val="000000"/>
          <w:sz w:val="20"/>
          <w:szCs w:val="20"/>
        </w:rPr>
        <w:t>s  responsibilities</w:t>
      </w:r>
      <w:proofErr w:type="gramEnd"/>
      <w:r>
        <w:rPr>
          <w:rFonts w:ascii="Arial" w:eastAsia="Arial" w:hAnsi="Arial" w:cs="Arial"/>
          <w:color w:val="000000"/>
          <w:sz w:val="20"/>
          <w:szCs w:val="20"/>
        </w:rPr>
        <w:t xml:space="preserve"> as Fiscal Sponsor under this Fiscal Sponsor SOW (collectively, the “Fiscal Sponsor Responsibilities” are as follows:</w:t>
      </w:r>
    </w:p>
    <w:p w14:paraId="000000A3" w14:textId="77777777" w:rsidR="00C73A22" w:rsidRDefault="00C73A22">
      <w:pPr>
        <w:pBdr>
          <w:top w:val="nil"/>
          <w:left w:val="nil"/>
          <w:bottom w:val="nil"/>
          <w:right w:val="nil"/>
          <w:between w:val="nil"/>
        </w:pBdr>
        <w:tabs>
          <w:tab w:val="left" w:pos="90"/>
        </w:tabs>
        <w:spacing w:line="240" w:lineRule="auto"/>
        <w:rPr>
          <w:rFonts w:ascii="Arial" w:eastAsia="Arial" w:hAnsi="Arial" w:cs="Arial"/>
          <w:color w:val="000000"/>
          <w:sz w:val="20"/>
          <w:szCs w:val="20"/>
        </w:rPr>
      </w:pPr>
    </w:p>
    <w:p w14:paraId="000000A4" w14:textId="77777777" w:rsidR="00C73A22" w:rsidRDefault="00A64A35">
      <w:pPr>
        <w:numPr>
          <w:ilvl w:val="1"/>
          <w:numId w:val="3"/>
        </w:numPr>
        <w:pBdr>
          <w:top w:val="nil"/>
          <w:left w:val="nil"/>
          <w:bottom w:val="nil"/>
          <w:right w:val="nil"/>
          <w:between w:val="nil"/>
        </w:pBdr>
        <w:tabs>
          <w:tab w:val="left" w:pos="90"/>
        </w:tabs>
        <w:spacing w:line="240" w:lineRule="auto"/>
        <w:ind w:left="1710"/>
        <w:rPr>
          <w:rFonts w:ascii="Arial" w:eastAsia="Arial" w:hAnsi="Arial" w:cs="Arial"/>
          <w:color w:val="000000"/>
          <w:sz w:val="20"/>
          <w:szCs w:val="20"/>
        </w:rPr>
      </w:pPr>
      <w:r>
        <w:rPr>
          <w:rFonts w:ascii="Arial" w:eastAsia="Arial" w:hAnsi="Arial" w:cs="Arial"/>
          <w:color w:val="000000"/>
          <w:sz w:val="20"/>
          <w:szCs w:val="20"/>
        </w:rPr>
        <w:t>Receiving all monies from funders</w:t>
      </w:r>
    </w:p>
    <w:p w14:paraId="000000A5" w14:textId="77777777" w:rsidR="00C73A22" w:rsidRDefault="00A64A35">
      <w:pPr>
        <w:numPr>
          <w:ilvl w:val="1"/>
          <w:numId w:val="3"/>
        </w:numPr>
        <w:pBdr>
          <w:top w:val="nil"/>
          <w:left w:val="nil"/>
          <w:bottom w:val="nil"/>
          <w:right w:val="nil"/>
          <w:between w:val="nil"/>
        </w:pBdr>
        <w:tabs>
          <w:tab w:val="left" w:pos="90"/>
        </w:tabs>
        <w:spacing w:line="240" w:lineRule="auto"/>
        <w:ind w:left="1710"/>
        <w:rPr>
          <w:rFonts w:ascii="Arial" w:eastAsia="Arial" w:hAnsi="Arial" w:cs="Arial"/>
          <w:color w:val="000000"/>
          <w:sz w:val="20"/>
          <w:szCs w:val="20"/>
        </w:rPr>
      </w:pPr>
      <w:r>
        <w:rPr>
          <w:rFonts w:ascii="Arial" w:eastAsia="Arial" w:hAnsi="Arial" w:cs="Arial"/>
          <w:color w:val="000000"/>
          <w:sz w:val="20"/>
          <w:szCs w:val="20"/>
        </w:rPr>
        <w:t>Disbursing all monies to Parties as described in Budgets, as described in Exhibit C BUDGETS and Payment Schedule below</w:t>
      </w:r>
      <w:r>
        <w:rPr>
          <w:rFonts w:ascii="Arial" w:eastAsia="Arial" w:hAnsi="Arial" w:cs="Arial"/>
          <w:sz w:val="20"/>
          <w:szCs w:val="20"/>
        </w:rPr>
        <w:t xml:space="preserve"> and remain in compliance with Section 501(c)(3) of the IRS Code. </w:t>
      </w:r>
      <w:r>
        <w:rPr>
          <w:rFonts w:ascii="Arial" w:eastAsia="Arial" w:hAnsi="Arial" w:cs="Arial"/>
          <w:color w:val="000000"/>
          <w:sz w:val="20"/>
          <w:szCs w:val="20"/>
        </w:rPr>
        <w:t xml:space="preserve"> </w:t>
      </w:r>
    </w:p>
    <w:p w14:paraId="000000A6" w14:textId="77777777" w:rsidR="00C73A22" w:rsidRDefault="00A64A35">
      <w:pPr>
        <w:numPr>
          <w:ilvl w:val="1"/>
          <w:numId w:val="3"/>
        </w:numPr>
        <w:pBdr>
          <w:top w:val="nil"/>
          <w:left w:val="nil"/>
          <w:bottom w:val="nil"/>
          <w:right w:val="nil"/>
          <w:between w:val="nil"/>
        </w:pBdr>
        <w:tabs>
          <w:tab w:val="left" w:pos="90"/>
        </w:tabs>
        <w:spacing w:line="240" w:lineRule="auto"/>
        <w:ind w:left="1710"/>
        <w:rPr>
          <w:rFonts w:ascii="Arial" w:eastAsia="Arial" w:hAnsi="Arial" w:cs="Arial"/>
          <w:color w:val="000000"/>
          <w:sz w:val="20"/>
          <w:szCs w:val="20"/>
        </w:rPr>
      </w:pPr>
      <w:r>
        <w:rPr>
          <w:rFonts w:ascii="Arial" w:eastAsia="Arial" w:hAnsi="Arial" w:cs="Arial"/>
          <w:color w:val="000000"/>
          <w:sz w:val="20"/>
          <w:szCs w:val="20"/>
        </w:rPr>
        <w:t>Disburse all unspent monies at the end of the project, to the Parties equally.</w:t>
      </w:r>
    </w:p>
    <w:p w14:paraId="000000A7" w14:textId="77777777" w:rsidR="00C73A22" w:rsidRDefault="00A64A35">
      <w:pPr>
        <w:numPr>
          <w:ilvl w:val="1"/>
          <w:numId w:val="3"/>
        </w:numPr>
        <w:pBdr>
          <w:top w:val="nil"/>
          <w:left w:val="nil"/>
          <w:bottom w:val="nil"/>
          <w:right w:val="nil"/>
          <w:between w:val="nil"/>
        </w:pBdr>
        <w:tabs>
          <w:tab w:val="left" w:pos="90"/>
        </w:tabs>
        <w:spacing w:line="240" w:lineRule="auto"/>
        <w:ind w:left="1710"/>
        <w:rPr>
          <w:rFonts w:ascii="Arial" w:eastAsia="Arial" w:hAnsi="Arial" w:cs="Arial"/>
          <w:color w:val="000000"/>
          <w:sz w:val="20"/>
          <w:szCs w:val="20"/>
        </w:rPr>
      </w:pPr>
      <w:r>
        <w:rPr>
          <w:rFonts w:ascii="Arial" w:eastAsia="Arial" w:hAnsi="Arial" w:cs="Arial"/>
          <w:color w:val="000000"/>
          <w:sz w:val="20"/>
          <w:szCs w:val="20"/>
        </w:rPr>
        <w:t xml:space="preserve">Disbursing all monies to cover all expenses incurred for the Community Collaboration, as described in EXHIBIT C BUDGETS and Payment Schedule below.   </w:t>
      </w:r>
    </w:p>
    <w:p w14:paraId="000000A8" w14:textId="77777777" w:rsidR="00C73A22" w:rsidRDefault="00A64A35">
      <w:pPr>
        <w:numPr>
          <w:ilvl w:val="1"/>
          <w:numId w:val="3"/>
        </w:numPr>
        <w:pBdr>
          <w:top w:val="nil"/>
          <w:left w:val="nil"/>
          <w:bottom w:val="nil"/>
          <w:right w:val="nil"/>
          <w:between w:val="nil"/>
        </w:pBdr>
        <w:tabs>
          <w:tab w:val="left" w:pos="90"/>
        </w:tabs>
        <w:spacing w:line="240" w:lineRule="auto"/>
        <w:ind w:left="1710"/>
        <w:rPr>
          <w:rFonts w:ascii="Arial" w:eastAsia="Arial" w:hAnsi="Arial" w:cs="Arial"/>
          <w:color w:val="000000"/>
          <w:sz w:val="20"/>
          <w:szCs w:val="20"/>
        </w:rPr>
      </w:pPr>
      <w:r>
        <w:rPr>
          <w:rFonts w:ascii="Arial" w:eastAsia="Arial" w:hAnsi="Arial" w:cs="Arial"/>
          <w:color w:val="000000"/>
          <w:sz w:val="20"/>
          <w:szCs w:val="20"/>
        </w:rPr>
        <w:t>Obtain written (email is acceptable) approval for cost overruns in excess of $1000 above the Budget amounts listed in EXHIBIT C BUDGETS, from at least two of the Parties.</w:t>
      </w:r>
    </w:p>
    <w:p w14:paraId="000000A9" w14:textId="77777777" w:rsidR="00C73A22" w:rsidRDefault="00A64A35">
      <w:pPr>
        <w:numPr>
          <w:ilvl w:val="1"/>
          <w:numId w:val="3"/>
        </w:numPr>
        <w:pBdr>
          <w:top w:val="nil"/>
          <w:left w:val="nil"/>
          <w:bottom w:val="nil"/>
          <w:right w:val="nil"/>
          <w:between w:val="nil"/>
        </w:pBdr>
        <w:tabs>
          <w:tab w:val="left" w:pos="90"/>
        </w:tabs>
        <w:spacing w:line="240" w:lineRule="auto"/>
        <w:ind w:left="1710"/>
        <w:rPr>
          <w:rFonts w:ascii="Arial" w:eastAsia="Arial" w:hAnsi="Arial" w:cs="Arial"/>
          <w:color w:val="000000"/>
          <w:sz w:val="20"/>
          <w:szCs w:val="20"/>
        </w:rPr>
      </w:pPr>
      <w:r>
        <w:rPr>
          <w:rFonts w:ascii="Arial" w:eastAsia="Arial" w:hAnsi="Arial" w:cs="Arial"/>
          <w:color w:val="000000"/>
          <w:sz w:val="20"/>
          <w:szCs w:val="20"/>
        </w:rPr>
        <w:t>Obtain written (email is acceptable) approval for modifications to attached Budgets, as described in EXHIBIT C BUDGETS, below by all of the Parties.</w:t>
      </w:r>
    </w:p>
    <w:p w14:paraId="000000AA" w14:textId="77777777" w:rsidR="00C73A22" w:rsidRDefault="00A64A35">
      <w:pPr>
        <w:numPr>
          <w:ilvl w:val="1"/>
          <w:numId w:val="3"/>
        </w:numPr>
        <w:pBdr>
          <w:top w:val="nil"/>
          <w:left w:val="nil"/>
          <w:bottom w:val="nil"/>
          <w:right w:val="nil"/>
          <w:between w:val="nil"/>
        </w:pBdr>
        <w:tabs>
          <w:tab w:val="left" w:pos="90"/>
        </w:tabs>
        <w:spacing w:line="240" w:lineRule="auto"/>
        <w:ind w:left="1710"/>
        <w:rPr>
          <w:rFonts w:ascii="Arial" w:eastAsia="Arial" w:hAnsi="Arial" w:cs="Arial"/>
          <w:color w:val="000000"/>
          <w:sz w:val="20"/>
          <w:szCs w:val="20"/>
        </w:rPr>
      </w:pPr>
      <w:r>
        <w:rPr>
          <w:rFonts w:ascii="Arial" w:eastAsia="Arial" w:hAnsi="Arial" w:cs="Arial"/>
          <w:color w:val="000000"/>
          <w:sz w:val="20"/>
          <w:szCs w:val="20"/>
        </w:rPr>
        <w:t xml:space="preserve">The Reserve amounts in the Budgets, as described in EXHIBIT C BUDGETS, may be spent at Fiscal Sponsor’s discretion to further the purpose of the Community Collaboration. </w:t>
      </w:r>
    </w:p>
    <w:p w14:paraId="000000AB" w14:textId="77777777" w:rsidR="00C73A22" w:rsidRDefault="00A64A35">
      <w:pPr>
        <w:numPr>
          <w:ilvl w:val="1"/>
          <w:numId w:val="3"/>
        </w:numPr>
        <w:pBdr>
          <w:top w:val="nil"/>
          <w:left w:val="nil"/>
          <w:bottom w:val="nil"/>
          <w:right w:val="nil"/>
          <w:between w:val="nil"/>
        </w:pBdr>
        <w:tabs>
          <w:tab w:val="left" w:pos="90"/>
        </w:tabs>
        <w:spacing w:line="240" w:lineRule="auto"/>
        <w:ind w:left="1710"/>
        <w:rPr>
          <w:rFonts w:ascii="Arial" w:eastAsia="Arial" w:hAnsi="Arial" w:cs="Arial"/>
          <w:color w:val="000000"/>
          <w:sz w:val="20"/>
          <w:szCs w:val="20"/>
        </w:rPr>
      </w:pPr>
      <w:r>
        <w:rPr>
          <w:rFonts w:ascii="Arial" w:eastAsia="Arial" w:hAnsi="Arial" w:cs="Arial"/>
          <w:color w:val="000000"/>
          <w:sz w:val="20"/>
          <w:szCs w:val="20"/>
        </w:rPr>
        <w:t>Providing periodic financial reporting to Parties</w:t>
      </w:r>
    </w:p>
    <w:p w14:paraId="000000AC" w14:textId="77777777" w:rsidR="00C73A22" w:rsidRDefault="00A64A35">
      <w:pPr>
        <w:numPr>
          <w:ilvl w:val="1"/>
          <w:numId w:val="3"/>
        </w:numPr>
        <w:pBdr>
          <w:top w:val="nil"/>
          <w:left w:val="nil"/>
          <w:bottom w:val="nil"/>
          <w:right w:val="nil"/>
          <w:between w:val="nil"/>
        </w:pBdr>
        <w:tabs>
          <w:tab w:val="left" w:pos="90"/>
        </w:tabs>
        <w:spacing w:line="240" w:lineRule="auto"/>
        <w:ind w:left="1710"/>
        <w:rPr>
          <w:rFonts w:ascii="Arial" w:eastAsia="Arial" w:hAnsi="Arial" w:cs="Arial"/>
          <w:color w:val="000000"/>
          <w:sz w:val="20"/>
          <w:szCs w:val="20"/>
        </w:rPr>
      </w:pPr>
      <w:r>
        <w:rPr>
          <w:rFonts w:ascii="Arial" w:eastAsia="Arial" w:hAnsi="Arial" w:cs="Arial"/>
          <w:color w:val="000000"/>
          <w:sz w:val="20"/>
          <w:szCs w:val="20"/>
        </w:rPr>
        <w:t>Complying with all funder reporting requirements</w:t>
      </w:r>
    </w:p>
    <w:p w14:paraId="000000AD" w14:textId="77777777" w:rsidR="00C73A22" w:rsidRDefault="00A64A35">
      <w:pPr>
        <w:numPr>
          <w:ilvl w:val="1"/>
          <w:numId w:val="3"/>
        </w:numPr>
        <w:pBdr>
          <w:top w:val="nil"/>
          <w:left w:val="nil"/>
          <w:bottom w:val="nil"/>
          <w:right w:val="nil"/>
          <w:between w:val="nil"/>
        </w:pBdr>
        <w:tabs>
          <w:tab w:val="left" w:pos="90"/>
        </w:tabs>
        <w:spacing w:line="240" w:lineRule="auto"/>
        <w:ind w:left="1710"/>
        <w:rPr>
          <w:rFonts w:ascii="Arial" w:eastAsia="Arial" w:hAnsi="Arial" w:cs="Arial"/>
          <w:color w:val="000000"/>
          <w:sz w:val="20"/>
          <w:szCs w:val="20"/>
        </w:rPr>
      </w:pPr>
      <w:r>
        <w:rPr>
          <w:rFonts w:ascii="Arial" w:eastAsia="Arial" w:hAnsi="Arial" w:cs="Arial"/>
          <w:color w:val="000000"/>
          <w:sz w:val="20"/>
          <w:szCs w:val="20"/>
        </w:rPr>
        <w:t>Fiscal Sponsor’s Employer Responsibilities:</w:t>
      </w:r>
    </w:p>
    <w:p w14:paraId="000000AE" w14:textId="77777777" w:rsidR="00C73A22" w:rsidRDefault="00A64A35">
      <w:pPr>
        <w:numPr>
          <w:ilvl w:val="2"/>
          <w:numId w:val="3"/>
        </w:numPr>
        <w:pBdr>
          <w:top w:val="nil"/>
          <w:left w:val="nil"/>
          <w:bottom w:val="nil"/>
          <w:right w:val="nil"/>
          <w:between w:val="nil"/>
        </w:pBdr>
        <w:tabs>
          <w:tab w:val="left" w:pos="90"/>
        </w:tabs>
        <w:spacing w:line="240" w:lineRule="auto"/>
        <w:rPr>
          <w:rFonts w:ascii="Arial" w:eastAsia="Arial" w:hAnsi="Arial" w:cs="Arial"/>
          <w:color w:val="000000"/>
          <w:sz w:val="20"/>
          <w:szCs w:val="20"/>
        </w:rPr>
      </w:pPr>
      <w:r>
        <w:rPr>
          <w:rFonts w:ascii="Arial" w:eastAsia="Arial" w:hAnsi="Arial" w:cs="Arial"/>
          <w:color w:val="000000"/>
          <w:sz w:val="20"/>
          <w:szCs w:val="20"/>
        </w:rPr>
        <w:t>Supervising and housing of Consultant. Consultant responsibilities are described below.</w:t>
      </w:r>
    </w:p>
    <w:p w14:paraId="000000AF" w14:textId="77777777" w:rsidR="00C73A22" w:rsidRDefault="00A64A35">
      <w:pPr>
        <w:numPr>
          <w:ilvl w:val="2"/>
          <w:numId w:val="3"/>
        </w:numPr>
        <w:pBdr>
          <w:top w:val="nil"/>
          <w:left w:val="nil"/>
          <w:bottom w:val="nil"/>
          <w:right w:val="nil"/>
          <w:between w:val="nil"/>
        </w:pBdr>
        <w:tabs>
          <w:tab w:val="left" w:pos="90"/>
        </w:tabs>
        <w:spacing w:line="24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[Name of Fiscal Sponsor] will be the employer and contractor, and as such, will be responsible for payroll, including paying all payroll taxes, and issuing appropriate tax documents (W-2 and Form 1099) at the end of the tax years 2017 and 2018 as necessary under U.S. Federal Tax Law. </w:t>
      </w:r>
    </w:p>
    <w:p w14:paraId="000000B0" w14:textId="77777777" w:rsidR="00C73A22" w:rsidRDefault="00C73A22">
      <w:pPr>
        <w:pBdr>
          <w:top w:val="nil"/>
          <w:left w:val="nil"/>
          <w:bottom w:val="nil"/>
          <w:right w:val="nil"/>
          <w:between w:val="nil"/>
        </w:pBdr>
        <w:tabs>
          <w:tab w:val="left" w:pos="90"/>
        </w:tabs>
        <w:spacing w:line="240" w:lineRule="auto"/>
        <w:ind w:left="720"/>
        <w:rPr>
          <w:rFonts w:ascii="Arial" w:eastAsia="Arial" w:hAnsi="Arial" w:cs="Arial"/>
          <w:color w:val="000000"/>
          <w:sz w:val="20"/>
          <w:szCs w:val="20"/>
          <w:u w:val="single"/>
        </w:rPr>
      </w:pPr>
    </w:p>
    <w:p w14:paraId="000000B1" w14:textId="77777777" w:rsidR="00C73A22" w:rsidRDefault="00C73A22">
      <w:pPr>
        <w:pBdr>
          <w:top w:val="nil"/>
          <w:left w:val="nil"/>
          <w:bottom w:val="nil"/>
          <w:right w:val="nil"/>
          <w:between w:val="nil"/>
        </w:pBdr>
        <w:tabs>
          <w:tab w:val="left" w:pos="90"/>
        </w:tabs>
        <w:spacing w:line="240" w:lineRule="auto"/>
        <w:ind w:left="720"/>
        <w:rPr>
          <w:rFonts w:ascii="Arial" w:eastAsia="Arial" w:hAnsi="Arial" w:cs="Arial"/>
          <w:color w:val="000000"/>
          <w:sz w:val="20"/>
          <w:szCs w:val="20"/>
        </w:rPr>
      </w:pPr>
    </w:p>
    <w:p w14:paraId="000000B2" w14:textId="77777777" w:rsidR="00C73A22" w:rsidRDefault="00A64A35">
      <w:pPr>
        <w:pBdr>
          <w:top w:val="nil"/>
          <w:left w:val="nil"/>
          <w:bottom w:val="nil"/>
          <w:right w:val="nil"/>
          <w:between w:val="nil"/>
        </w:pBdr>
        <w:tabs>
          <w:tab w:val="left" w:pos="90"/>
        </w:tabs>
        <w:spacing w:line="240" w:lineRule="auto"/>
        <w:ind w:left="720"/>
        <w:rPr>
          <w:rFonts w:ascii="Arial" w:eastAsia="Arial" w:hAnsi="Arial" w:cs="Arial"/>
          <w:color w:val="000000"/>
          <w:sz w:val="20"/>
          <w:szCs w:val="20"/>
          <w:highlight w:val="magenta"/>
          <w:u w:val="single"/>
        </w:rPr>
      </w:pPr>
      <w:r>
        <w:rPr>
          <w:rFonts w:ascii="Arial" w:eastAsia="Arial" w:hAnsi="Arial" w:cs="Arial"/>
          <w:color w:val="000000"/>
          <w:sz w:val="20"/>
          <w:szCs w:val="20"/>
          <w:u w:val="single"/>
        </w:rPr>
        <w:t>Consultant will have the following responsibilities and will be supervised by Name of Fiscal Sponsor]</w:t>
      </w:r>
    </w:p>
    <w:p w14:paraId="000000B3" w14:textId="77777777" w:rsidR="00C73A22" w:rsidRDefault="00A64A35">
      <w:pPr>
        <w:numPr>
          <w:ilvl w:val="1"/>
          <w:numId w:val="3"/>
        </w:numPr>
        <w:pBdr>
          <w:top w:val="nil"/>
          <w:left w:val="nil"/>
          <w:bottom w:val="nil"/>
          <w:right w:val="nil"/>
          <w:between w:val="nil"/>
        </w:pBdr>
        <w:tabs>
          <w:tab w:val="left" w:pos="90"/>
          <w:tab w:val="left" w:pos="1710"/>
        </w:tabs>
        <w:spacing w:line="240" w:lineRule="auto"/>
        <w:ind w:left="1350" w:firstLine="0"/>
        <w:rPr>
          <w:rFonts w:ascii="Arial" w:eastAsia="Arial" w:hAnsi="Arial" w:cs="Arial"/>
          <w:sz w:val="20"/>
          <w:szCs w:val="20"/>
          <w:highlight w:val="magenta"/>
        </w:rPr>
      </w:pPr>
      <w:r>
        <w:rPr>
          <w:rFonts w:ascii="Arial" w:eastAsia="Arial" w:hAnsi="Arial" w:cs="Arial"/>
          <w:sz w:val="20"/>
          <w:szCs w:val="20"/>
          <w:highlight w:val="magenta"/>
        </w:rPr>
        <w:t>[List Consultant or staffing responsibilities, examples listed below]</w:t>
      </w:r>
    </w:p>
    <w:p w14:paraId="000000B4" w14:textId="77777777" w:rsidR="00C73A22" w:rsidRDefault="00A64A35">
      <w:pPr>
        <w:numPr>
          <w:ilvl w:val="1"/>
          <w:numId w:val="3"/>
        </w:numPr>
        <w:pBdr>
          <w:top w:val="nil"/>
          <w:left w:val="nil"/>
          <w:bottom w:val="nil"/>
          <w:right w:val="nil"/>
          <w:between w:val="nil"/>
        </w:pBdr>
        <w:tabs>
          <w:tab w:val="left" w:pos="90"/>
          <w:tab w:val="left" w:pos="1710"/>
        </w:tabs>
        <w:spacing w:line="240" w:lineRule="auto"/>
        <w:ind w:left="1350" w:firstLine="0"/>
        <w:rPr>
          <w:rFonts w:ascii="Arial" w:eastAsia="Arial" w:hAnsi="Arial" w:cs="Arial"/>
          <w:color w:val="000000"/>
          <w:sz w:val="20"/>
          <w:szCs w:val="20"/>
        </w:rPr>
      </w:pPr>
      <w:r>
        <w:rPr>
          <w:rFonts w:ascii="Arial" w:eastAsia="Arial" w:hAnsi="Arial" w:cs="Arial"/>
          <w:color w:val="000000"/>
          <w:sz w:val="20"/>
          <w:szCs w:val="20"/>
        </w:rPr>
        <w:t>Logistical duties of scheduling and hosting community meetings and retreats</w:t>
      </w:r>
    </w:p>
    <w:p w14:paraId="000000B5" w14:textId="77777777" w:rsidR="00C73A22" w:rsidRDefault="00A64A35">
      <w:pPr>
        <w:numPr>
          <w:ilvl w:val="1"/>
          <w:numId w:val="3"/>
        </w:numPr>
        <w:pBdr>
          <w:top w:val="nil"/>
          <w:left w:val="nil"/>
          <w:bottom w:val="nil"/>
          <w:right w:val="nil"/>
          <w:between w:val="nil"/>
        </w:pBdr>
        <w:tabs>
          <w:tab w:val="left" w:pos="90"/>
          <w:tab w:val="left" w:pos="1710"/>
        </w:tabs>
        <w:spacing w:line="240" w:lineRule="auto"/>
        <w:ind w:left="1350" w:firstLine="0"/>
        <w:rPr>
          <w:rFonts w:ascii="Arial" w:eastAsia="Arial" w:hAnsi="Arial" w:cs="Arial"/>
          <w:color w:val="000000"/>
          <w:sz w:val="20"/>
          <w:szCs w:val="20"/>
        </w:rPr>
      </w:pPr>
      <w:r>
        <w:rPr>
          <w:rFonts w:ascii="Arial" w:eastAsia="Arial" w:hAnsi="Arial" w:cs="Arial"/>
          <w:color w:val="000000"/>
          <w:sz w:val="20"/>
          <w:szCs w:val="20"/>
        </w:rPr>
        <w:t xml:space="preserve">Documenting of process </w:t>
      </w:r>
    </w:p>
    <w:p w14:paraId="000000B6" w14:textId="77777777" w:rsidR="00C73A22" w:rsidRDefault="00A64A35">
      <w:pPr>
        <w:numPr>
          <w:ilvl w:val="1"/>
          <w:numId w:val="3"/>
        </w:numPr>
        <w:pBdr>
          <w:top w:val="nil"/>
          <w:left w:val="nil"/>
          <w:bottom w:val="nil"/>
          <w:right w:val="nil"/>
          <w:between w:val="nil"/>
        </w:pBdr>
        <w:tabs>
          <w:tab w:val="left" w:pos="90"/>
          <w:tab w:val="left" w:pos="1710"/>
        </w:tabs>
        <w:spacing w:line="240" w:lineRule="auto"/>
        <w:ind w:left="1350" w:firstLine="0"/>
        <w:rPr>
          <w:rFonts w:ascii="Arial" w:eastAsia="Arial" w:hAnsi="Arial" w:cs="Arial"/>
          <w:color w:val="000000"/>
          <w:sz w:val="20"/>
          <w:szCs w:val="20"/>
        </w:rPr>
      </w:pPr>
      <w:r>
        <w:rPr>
          <w:rFonts w:ascii="Arial" w:eastAsia="Arial" w:hAnsi="Arial" w:cs="Arial"/>
          <w:color w:val="000000"/>
          <w:sz w:val="20"/>
          <w:szCs w:val="20"/>
        </w:rPr>
        <w:t>Note taking of community meetings</w:t>
      </w:r>
    </w:p>
    <w:p w14:paraId="000000B7" w14:textId="77777777" w:rsidR="00C73A22" w:rsidRDefault="00A64A35">
      <w:pPr>
        <w:numPr>
          <w:ilvl w:val="1"/>
          <w:numId w:val="3"/>
        </w:numPr>
        <w:pBdr>
          <w:top w:val="nil"/>
          <w:left w:val="nil"/>
          <w:bottom w:val="nil"/>
          <w:right w:val="nil"/>
          <w:between w:val="nil"/>
        </w:pBdr>
        <w:tabs>
          <w:tab w:val="left" w:pos="90"/>
          <w:tab w:val="left" w:pos="1710"/>
        </w:tabs>
        <w:spacing w:line="240" w:lineRule="auto"/>
        <w:ind w:left="1350" w:firstLine="0"/>
        <w:rPr>
          <w:rFonts w:ascii="Arial" w:eastAsia="Arial" w:hAnsi="Arial" w:cs="Arial"/>
          <w:color w:val="000000"/>
          <w:sz w:val="20"/>
          <w:szCs w:val="20"/>
        </w:rPr>
      </w:pPr>
      <w:r>
        <w:rPr>
          <w:rFonts w:ascii="Arial" w:eastAsia="Arial" w:hAnsi="Arial" w:cs="Arial"/>
          <w:color w:val="000000"/>
          <w:sz w:val="20"/>
          <w:szCs w:val="20"/>
        </w:rPr>
        <w:t>Staff all community meetings</w:t>
      </w:r>
    </w:p>
    <w:p w14:paraId="000000B8" w14:textId="77777777" w:rsidR="00C73A22" w:rsidRDefault="00A64A35">
      <w:pPr>
        <w:numPr>
          <w:ilvl w:val="1"/>
          <w:numId w:val="3"/>
        </w:numPr>
        <w:pBdr>
          <w:top w:val="nil"/>
          <w:left w:val="nil"/>
          <w:bottom w:val="nil"/>
          <w:right w:val="nil"/>
          <w:between w:val="nil"/>
        </w:pBdr>
        <w:tabs>
          <w:tab w:val="left" w:pos="90"/>
          <w:tab w:val="left" w:pos="1710"/>
        </w:tabs>
        <w:spacing w:line="240" w:lineRule="auto"/>
        <w:ind w:left="1350" w:firstLine="0"/>
        <w:rPr>
          <w:rFonts w:ascii="Arial" w:eastAsia="Arial" w:hAnsi="Arial" w:cs="Arial"/>
          <w:color w:val="000000"/>
          <w:sz w:val="20"/>
          <w:szCs w:val="20"/>
        </w:rPr>
      </w:pPr>
      <w:r>
        <w:rPr>
          <w:rFonts w:ascii="Arial" w:eastAsia="Arial" w:hAnsi="Arial" w:cs="Arial"/>
          <w:color w:val="000000"/>
          <w:sz w:val="20"/>
          <w:szCs w:val="20"/>
        </w:rPr>
        <w:t xml:space="preserve">Staff all Community Collaborative meetings </w:t>
      </w:r>
    </w:p>
    <w:p w14:paraId="000000B9" w14:textId="77777777" w:rsidR="00C73A22" w:rsidRDefault="00A64A35">
      <w:pPr>
        <w:numPr>
          <w:ilvl w:val="1"/>
          <w:numId w:val="3"/>
        </w:numPr>
        <w:pBdr>
          <w:top w:val="nil"/>
          <w:left w:val="nil"/>
          <w:bottom w:val="nil"/>
          <w:right w:val="nil"/>
          <w:between w:val="nil"/>
        </w:pBdr>
        <w:tabs>
          <w:tab w:val="left" w:pos="90"/>
          <w:tab w:val="left" w:pos="1710"/>
        </w:tabs>
        <w:spacing w:line="240" w:lineRule="auto"/>
        <w:ind w:left="1710"/>
        <w:rPr>
          <w:rFonts w:ascii="Arial" w:eastAsia="Arial" w:hAnsi="Arial" w:cs="Arial"/>
          <w:color w:val="000000"/>
          <w:sz w:val="20"/>
          <w:szCs w:val="20"/>
        </w:rPr>
      </w:pPr>
      <w:r>
        <w:rPr>
          <w:rFonts w:ascii="Arial" w:eastAsia="Arial" w:hAnsi="Arial" w:cs="Arial"/>
          <w:color w:val="000000"/>
          <w:sz w:val="20"/>
          <w:szCs w:val="20"/>
        </w:rPr>
        <w:t>Conduct outreach to community members to accomplish [Name of Community Collaboration] Purpose and outcomes.</w:t>
      </w:r>
    </w:p>
    <w:p w14:paraId="000000BA" w14:textId="77777777" w:rsidR="00C73A22" w:rsidRDefault="00A64A35">
      <w:pPr>
        <w:numPr>
          <w:ilvl w:val="1"/>
          <w:numId w:val="3"/>
        </w:numPr>
        <w:pBdr>
          <w:top w:val="nil"/>
          <w:left w:val="nil"/>
          <w:bottom w:val="nil"/>
          <w:right w:val="nil"/>
          <w:between w:val="nil"/>
        </w:pBdr>
        <w:tabs>
          <w:tab w:val="left" w:pos="90"/>
          <w:tab w:val="left" w:pos="1710"/>
        </w:tabs>
        <w:spacing w:line="240" w:lineRule="auto"/>
        <w:ind w:left="1350" w:firstLine="0"/>
        <w:rPr>
          <w:rFonts w:ascii="Arial" w:eastAsia="Arial" w:hAnsi="Arial" w:cs="Arial"/>
          <w:color w:val="000000"/>
          <w:sz w:val="20"/>
          <w:szCs w:val="20"/>
        </w:rPr>
      </w:pPr>
      <w:r>
        <w:rPr>
          <w:rFonts w:ascii="Arial" w:eastAsia="Arial" w:hAnsi="Arial" w:cs="Arial"/>
          <w:color w:val="000000"/>
          <w:sz w:val="20"/>
          <w:szCs w:val="20"/>
        </w:rPr>
        <w:t>Be the main point of information and communication for the [Name of Community Collaboration].</w:t>
      </w:r>
    </w:p>
    <w:p w14:paraId="000000BB" w14:textId="77777777" w:rsidR="00C73A22" w:rsidRDefault="00C73A22">
      <w:pPr>
        <w:pBdr>
          <w:top w:val="nil"/>
          <w:left w:val="nil"/>
          <w:bottom w:val="nil"/>
          <w:right w:val="nil"/>
          <w:between w:val="nil"/>
        </w:pBdr>
        <w:tabs>
          <w:tab w:val="left" w:pos="90"/>
        </w:tabs>
        <w:spacing w:line="240" w:lineRule="auto"/>
        <w:ind w:left="720"/>
        <w:rPr>
          <w:rFonts w:ascii="Arial" w:eastAsia="Arial" w:hAnsi="Arial" w:cs="Arial"/>
          <w:color w:val="000000"/>
          <w:sz w:val="20"/>
          <w:szCs w:val="20"/>
        </w:rPr>
      </w:pPr>
    </w:p>
    <w:p w14:paraId="000000BC" w14:textId="77777777" w:rsidR="00C73A22" w:rsidRDefault="00C73A22">
      <w:pPr>
        <w:pBdr>
          <w:top w:val="nil"/>
          <w:left w:val="nil"/>
          <w:bottom w:val="nil"/>
          <w:right w:val="nil"/>
          <w:between w:val="nil"/>
        </w:pBdr>
        <w:tabs>
          <w:tab w:val="left" w:pos="720"/>
        </w:tabs>
        <w:spacing w:line="240" w:lineRule="auto"/>
        <w:rPr>
          <w:rFonts w:ascii="Arial" w:eastAsia="Arial" w:hAnsi="Arial" w:cs="Arial"/>
          <w:color w:val="000000"/>
          <w:sz w:val="20"/>
          <w:szCs w:val="20"/>
          <w:u w:val="single"/>
        </w:rPr>
      </w:pPr>
    </w:p>
    <w:p w14:paraId="000000BD" w14:textId="77777777" w:rsidR="00C73A22" w:rsidRDefault="00C73A22">
      <w:pPr>
        <w:pBdr>
          <w:top w:val="nil"/>
          <w:left w:val="nil"/>
          <w:bottom w:val="nil"/>
          <w:right w:val="nil"/>
          <w:between w:val="nil"/>
        </w:pBdr>
        <w:tabs>
          <w:tab w:val="left" w:pos="720"/>
        </w:tabs>
        <w:spacing w:line="240" w:lineRule="auto"/>
        <w:rPr>
          <w:rFonts w:ascii="Arial" w:eastAsia="Arial" w:hAnsi="Arial" w:cs="Arial"/>
          <w:color w:val="000000"/>
          <w:sz w:val="20"/>
          <w:szCs w:val="20"/>
          <w:u w:val="single"/>
        </w:rPr>
      </w:pPr>
    </w:p>
    <w:p w14:paraId="000000BE" w14:textId="77777777" w:rsidR="00C73A22" w:rsidRDefault="00A64A35">
      <w:pPr>
        <w:pBdr>
          <w:top w:val="nil"/>
          <w:left w:val="nil"/>
          <w:bottom w:val="nil"/>
          <w:right w:val="nil"/>
          <w:between w:val="nil"/>
        </w:pBdr>
        <w:tabs>
          <w:tab w:val="left" w:pos="720"/>
        </w:tabs>
        <w:spacing w:line="240" w:lineRule="auto"/>
        <w:rPr>
          <w:rFonts w:ascii="Arial" w:eastAsia="Arial" w:hAnsi="Arial" w:cs="Arial"/>
          <w:color w:val="000000"/>
          <w:sz w:val="20"/>
          <w:szCs w:val="20"/>
          <w:u w:val="single"/>
        </w:rPr>
      </w:pPr>
      <w:r>
        <w:rPr>
          <w:rFonts w:ascii="Arial" w:eastAsia="Arial" w:hAnsi="Arial" w:cs="Arial"/>
          <w:color w:val="000000"/>
          <w:sz w:val="20"/>
          <w:szCs w:val="20"/>
          <w:u w:val="single"/>
        </w:rPr>
        <w:t xml:space="preserve">Payment Schedule </w:t>
      </w:r>
    </w:p>
    <w:p w14:paraId="000000BF" w14:textId="77777777" w:rsidR="00C73A22" w:rsidRDefault="00C73A22">
      <w:pPr>
        <w:pBdr>
          <w:top w:val="nil"/>
          <w:left w:val="nil"/>
          <w:bottom w:val="nil"/>
          <w:right w:val="nil"/>
          <w:between w:val="nil"/>
        </w:pBdr>
        <w:tabs>
          <w:tab w:val="left" w:pos="720"/>
        </w:tabs>
        <w:spacing w:line="240" w:lineRule="auto"/>
        <w:rPr>
          <w:rFonts w:ascii="Arial" w:eastAsia="Arial" w:hAnsi="Arial" w:cs="Arial"/>
          <w:color w:val="000000"/>
          <w:sz w:val="20"/>
          <w:szCs w:val="20"/>
          <w:u w:val="single"/>
        </w:rPr>
      </w:pPr>
    </w:p>
    <w:p w14:paraId="000000C0" w14:textId="77777777" w:rsidR="00C73A22" w:rsidRDefault="00C73A22">
      <w:pPr>
        <w:pBdr>
          <w:top w:val="nil"/>
          <w:left w:val="nil"/>
          <w:bottom w:val="nil"/>
          <w:right w:val="nil"/>
          <w:between w:val="nil"/>
        </w:pBdr>
        <w:tabs>
          <w:tab w:val="left" w:pos="720"/>
        </w:tabs>
        <w:spacing w:line="240" w:lineRule="auto"/>
        <w:rPr>
          <w:rFonts w:ascii="Arial" w:eastAsia="Arial" w:hAnsi="Arial" w:cs="Arial"/>
          <w:color w:val="000000"/>
          <w:sz w:val="20"/>
          <w:szCs w:val="20"/>
          <w:u w:val="single"/>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8"/>
        <w:gridCol w:w="1901"/>
        <w:gridCol w:w="1746"/>
        <w:gridCol w:w="4563"/>
      </w:tblGrid>
      <w:tr w:rsidR="00C73A22" w14:paraId="5BDE6276" w14:textId="77777777">
        <w:tc>
          <w:tcPr>
            <w:tcW w:w="1888" w:type="dxa"/>
          </w:tcPr>
          <w:p w14:paraId="000000C1" w14:textId="77777777" w:rsidR="00C73A22" w:rsidRDefault="00A64A35">
            <w:pPr>
              <w:pBdr>
                <w:top w:val="nil"/>
                <w:left w:val="nil"/>
                <w:bottom w:val="nil"/>
                <w:right w:val="nil"/>
                <w:between w:val="nil"/>
              </w:pBdr>
              <w:tabs>
                <w:tab w:val="left" w:pos="720"/>
              </w:tabs>
              <w:jc w:val="center"/>
              <w:rPr>
                <w:rFonts w:ascii="Arial" w:eastAsia="Arial" w:hAnsi="Arial" w:cs="Arial"/>
                <w:b/>
                <w:color w:val="000000"/>
                <w:sz w:val="20"/>
                <w:szCs w:val="20"/>
              </w:rPr>
            </w:pPr>
            <w:r>
              <w:rPr>
                <w:rFonts w:ascii="Arial" w:eastAsia="Arial" w:hAnsi="Arial" w:cs="Arial"/>
                <w:b/>
                <w:color w:val="000000"/>
                <w:sz w:val="20"/>
                <w:szCs w:val="20"/>
              </w:rPr>
              <w:t>Organization</w:t>
            </w:r>
          </w:p>
        </w:tc>
        <w:tc>
          <w:tcPr>
            <w:tcW w:w="1901" w:type="dxa"/>
          </w:tcPr>
          <w:p w14:paraId="000000C2" w14:textId="77777777" w:rsidR="00C73A22" w:rsidRDefault="00A64A35">
            <w:pPr>
              <w:pBdr>
                <w:top w:val="nil"/>
                <w:left w:val="nil"/>
                <w:bottom w:val="nil"/>
                <w:right w:val="nil"/>
                <w:between w:val="nil"/>
              </w:pBdr>
              <w:tabs>
                <w:tab w:val="left" w:pos="720"/>
              </w:tabs>
              <w:jc w:val="center"/>
              <w:rPr>
                <w:rFonts w:ascii="Arial" w:eastAsia="Arial" w:hAnsi="Arial" w:cs="Arial"/>
                <w:b/>
                <w:color w:val="000000"/>
                <w:sz w:val="20"/>
                <w:szCs w:val="20"/>
              </w:rPr>
            </w:pPr>
            <w:r>
              <w:rPr>
                <w:rFonts w:ascii="Arial" w:eastAsia="Arial" w:hAnsi="Arial" w:cs="Arial"/>
                <w:b/>
                <w:color w:val="000000"/>
                <w:sz w:val="20"/>
                <w:szCs w:val="20"/>
              </w:rPr>
              <w:t>Responsibilities</w:t>
            </w:r>
          </w:p>
        </w:tc>
        <w:tc>
          <w:tcPr>
            <w:tcW w:w="1746" w:type="dxa"/>
          </w:tcPr>
          <w:p w14:paraId="000000C3" w14:textId="77777777" w:rsidR="00C73A22" w:rsidRDefault="00A64A35">
            <w:pPr>
              <w:pBdr>
                <w:top w:val="nil"/>
                <w:left w:val="nil"/>
                <w:bottom w:val="nil"/>
                <w:right w:val="nil"/>
                <w:between w:val="nil"/>
              </w:pBdr>
              <w:tabs>
                <w:tab w:val="left" w:pos="720"/>
              </w:tabs>
              <w:jc w:val="center"/>
              <w:rPr>
                <w:rFonts w:ascii="Arial" w:eastAsia="Arial" w:hAnsi="Arial" w:cs="Arial"/>
                <w:b/>
                <w:color w:val="000000"/>
                <w:sz w:val="20"/>
                <w:szCs w:val="20"/>
              </w:rPr>
            </w:pPr>
            <w:r>
              <w:rPr>
                <w:rFonts w:ascii="Arial" w:eastAsia="Arial" w:hAnsi="Arial" w:cs="Arial"/>
                <w:b/>
                <w:color w:val="000000"/>
                <w:sz w:val="20"/>
                <w:szCs w:val="20"/>
              </w:rPr>
              <w:t>Amount</w:t>
            </w:r>
          </w:p>
        </w:tc>
        <w:tc>
          <w:tcPr>
            <w:tcW w:w="4563" w:type="dxa"/>
          </w:tcPr>
          <w:p w14:paraId="000000C4" w14:textId="77777777" w:rsidR="00C73A22" w:rsidRDefault="00A64A35">
            <w:pPr>
              <w:pBdr>
                <w:top w:val="nil"/>
                <w:left w:val="nil"/>
                <w:bottom w:val="nil"/>
                <w:right w:val="nil"/>
                <w:between w:val="nil"/>
              </w:pBdr>
              <w:tabs>
                <w:tab w:val="left" w:pos="720"/>
              </w:tabs>
              <w:jc w:val="center"/>
              <w:rPr>
                <w:rFonts w:ascii="Arial" w:eastAsia="Arial" w:hAnsi="Arial" w:cs="Arial"/>
                <w:b/>
                <w:color w:val="000000"/>
                <w:sz w:val="20"/>
                <w:szCs w:val="20"/>
              </w:rPr>
            </w:pPr>
            <w:proofErr w:type="gramStart"/>
            <w:r>
              <w:rPr>
                <w:rFonts w:ascii="Arial" w:eastAsia="Arial" w:hAnsi="Arial" w:cs="Arial"/>
                <w:b/>
                <w:color w:val="000000"/>
                <w:sz w:val="20"/>
                <w:szCs w:val="20"/>
              </w:rPr>
              <w:t>Payment  Dates</w:t>
            </w:r>
            <w:proofErr w:type="gramEnd"/>
          </w:p>
        </w:tc>
      </w:tr>
      <w:tr w:rsidR="00C73A22" w14:paraId="7D744000" w14:textId="77777777">
        <w:tc>
          <w:tcPr>
            <w:tcW w:w="1888" w:type="dxa"/>
          </w:tcPr>
          <w:p w14:paraId="000000C5" w14:textId="77777777" w:rsidR="00C73A22" w:rsidRDefault="00A64A35">
            <w:pPr>
              <w:pBdr>
                <w:top w:val="nil"/>
                <w:left w:val="nil"/>
                <w:bottom w:val="nil"/>
                <w:right w:val="nil"/>
                <w:between w:val="nil"/>
              </w:pBdr>
              <w:tabs>
                <w:tab w:val="left" w:pos="720"/>
              </w:tabs>
              <w:rPr>
                <w:rFonts w:ascii="Arial" w:eastAsia="Arial" w:hAnsi="Arial" w:cs="Arial"/>
                <w:color w:val="000000"/>
                <w:sz w:val="20"/>
                <w:szCs w:val="20"/>
              </w:rPr>
            </w:pPr>
            <w:r>
              <w:rPr>
                <w:rFonts w:ascii="Arial" w:eastAsia="Arial" w:hAnsi="Arial" w:cs="Arial"/>
                <w:color w:val="000000"/>
                <w:sz w:val="20"/>
                <w:szCs w:val="20"/>
                <w:highlight w:val="yellow"/>
              </w:rPr>
              <w:t>[Name of Fiscal Sponsor]</w:t>
            </w:r>
          </w:p>
        </w:tc>
        <w:tc>
          <w:tcPr>
            <w:tcW w:w="1901" w:type="dxa"/>
          </w:tcPr>
          <w:p w14:paraId="000000C6" w14:textId="77777777" w:rsidR="00C73A22" w:rsidRDefault="00A64A35">
            <w:pPr>
              <w:pBdr>
                <w:top w:val="nil"/>
                <w:left w:val="nil"/>
                <w:bottom w:val="nil"/>
                <w:right w:val="nil"/>
                <w:between w:val="nil"/>
              </w:pBdr>
              <w:tabs>
                <w:tab w:val="left" w:pos="720"/>
              </w:tabs>
              <w:rPr>
                <w:rFonts w:ascii="Arial" w:eastAsia="Arial" w:hAnsi="Arial" w:cs="Arial"/>
                <w:color w:val="000000"/>
                <w:sz w:val="20"/>
                <w:szCs w:val="20"/>
              </w:rPr>
            </w:pPr>
            <w:r>
              <w:rPr>
                <w:rFonts w:ascii="Arial" w:eastAsia="Arial" w:hAnsi="Arial" w:cs="Arial"/>
                <w:color w:val="000000"/>
                <w:sz w:val="20"/>
                <w:szCs w:val="20"/>
              </w:rPr>
              <w:t>Fiscal Sponsorship Responsibilities (as defined above)</w:t>
            </w:r>
          </w:p>
        </w:tc>
        <w:tc>
          <w:tcPr>
            <w:tcW w:w="1746" w:type="dxa"/>
          </w:tcPr>
          <w:p w14:paraId="000000C7" w14:textId="77777777" w:rsidR="00C73A22" w:rsidRDefault="00A64A35">
            <w:pPr>
              <w:pBdr>
                <w:top w:val="nil"/>
                <w:left w:val="nil"/>
                <w:bottom w:val="nil"/>
                <w:right w:val="nil"/>
                <w:between w:val="nil"/>
              </w:pBdr>
              <w:tabs>
                <w:tab w:val="left" w:pos="720"/>
              </w:tabs>
              <w:rPr>
                <w:rFonts w:ascii="Arial" w:eastAsia="Arial" w:hAnsi="Arial" w:cs="Arial"/>
                <w:color w:val="000000"/>
                <w:sz w:val="20"/>
                <w:szCs w:val="20"/>
              </w:rPr>
            </w:pPr>
            <w:r>
              <w:rPr>
                <w:rFonts w:ascii="Arial" w:eastAsia="Arial" w:hAnsi="Arial" w:cs="Arial"/>
                <w:color w:val="000000"/>
                <w:sz w:val="20"/>
                <w:szCs w:val="20"/>
                <w:highlight w:val="yellow"/>
              </w:rPr>
              <w:t>X</w:t>
            </w:r>
            <w:r>
              <w:rPr>
                <w:rFonts w:ascii="Arial" w:eastAsia="Arial" w:hAnsi="Arial" w:cs="Arial"/>
                <w:color w:val="000000"/>
                <w:sz w:val="20"/>
                <w:szCs w:val="20"/>
              </w:rPr>
              <w:t>% of total funding amount received + “Employer Services as defined in EXHIBIT C BUDGETS</w:t>
            </w:r>
          </w:p>
        </w:tc>
        <w:tc>
          <w:tcPr>
            <w:tcW w:w="4563" w:type="dxa"/>
          </w:tcPr>
          <w:p w14:paraId="000000C8" w14:textId="77777777" w:rsidR="00C73A22" w:rsidRDefault="00A64A35">
            <w:pPr>
              <w:numPr>
                <w:ilvl w:val="0"/>
                <w:numId w:val="1"/>
              </w:numPr>
              <w:pBdr>
                <w:top w:val="nil"/>
                <w:left w:val="nil"/>
                <w:bottom w:val="nil"/>
                <w:right w:val="nil"/>
                <w:between w:val="nil"/>
              </w:pBdr>
              <w:tabs>
                <w:tab w:val="left" w:pos="720"/>
              </w:tabs>
              <w:rPr>
                <w:rFonts w:ascii="Arial" w:eastAsia="Arial" w:hAnsi="Arial" w:cs="Arial"/>
                <w:color w:val="000000"/>
                <w:sz w:val="20"/>
                <w:szCs w:val="20"/>
              </w:rPr>
            </w:pPr>
            <w:r>
              <w:rPr>
                <w:rFonts w:ascii="Arial" w:eastAsia="Arial" w:hAnsi="Arial" w:cs="Arial"/>
                <w:color w:val="000000"/>
                <w:sz w:val="20"/>
                <w:szCs w:val="20"/>
              </w:rPr>
              <w:t xml:space="preserve">X% Upon receipt of grant from funders </w:t>
            </w:r>
          </w:p>
          <w:p w14:paraId="000000C9" w14:textId="77777777" w:rsidR="00C73A22" w:rsidRDefault="00A64A35">
            <w:pPr>
              <w:numPr>
                <w:ilvl w:val="0"/>
                <w:numId w:val="1"/>
              </w:numPr>
              <w:pBdr>
                <w:top w:val="nil"/>
                <w:left w:val="nil"/>
                <w:bottom w:val="nil"/>
                <w:right w:val="nil"/>
                <w:between w:val="nil"/>
              </w:pBdr>
              <w:tabs>
                <w:tab w:val="left" w:pos="720"/>
              </w:tabs>
              <w:rPr>
                <w:rFonts w:ascii="Arial" w:eastAsia="Arial" w:hAnsi="Arial" w:cs="Arial"/>
                <w:color w:val="000000"/>
                <w:sz w:val="20"/>
                <w:szCs w:val="20"/>
              </w:rPr>
            </w:pPr>
            <w:r>
              <w:rPr>
                <w:rFonts w:ascii="Arial" w:eastAsia="Arial" w:hAnsi="Arial" w:cs="Arial"/>
                <w:color w:val="000000"/>
                <w:sz w:val="20"/>
                <w:szCs w:val="20"/>
              </w:rPr>
              <w:t>Employer Services –fee paid [</w:t>
            </w:r>
            <w:r>
              <w:rPr>
                <w:rFonts w:ascii="Arial" w:eastAsia="Arial" w:hAnsi="Arial" w:cs="Arial"/>
                <w:color w:val="000000"/>
                <w:sz w:val="20"/>
                <w:szCs w:val="20"/>
                <w:highlight w:val="yellow"/>
              </w:rPr>
              <w:t>Date of payment]</w:t>
            </w:r>
          </w:p>
        </w:tc>
      </w:tr>
      <w:tr w:rsidR="00C73A22" w14:paraId="6FC838DB" w14:textId="77777777">
        <w:tc>
          <w:tcPr>
            <w:tcW w:w="1888" w:type="dxa"/>
          </w:tcPr>
          <w:p w14:paraId="000000CA" w14:textId="77777777" w:rsidR="00C73A22" w:rsidRDefault="00A64A35">
            <w:pPr>
              <w:pBdr>
                <w:top w:val="nil"/>
                <w:left w:val="nil"/>
                <w:bottom w:val="nil"/>
                <w:right w:val="nil"/>
                <w:between w:val="nil"/>
              </w:pBdr>
              <w:tabs>
                <w:tab w:val="left" w:pos="720"/>
              </w:tabs>
              <w:rPr>
                <w:rFonts w:ascii="Arial" w:eastAsia="Arial" w:hAnsi="Arial" w:cs="Arial"/>
                <w:color w:val="000000"/>
                <w:sz w:val="20"/>
                <w:szCs w:val="20"/>
              </w:rPr>
            </w:pPr>
            <w:r>
              <w:rPr>
                <w:rFonts w:ascii="Arial" w:eastAsia="Arial" w:hAnsi="Arial" w:cs="Arial"/>
                <w:color w:val="000000"/>
                <w:sz w:val="20"/>
                <w:szCs w:val="20"/>
              </w:rPr>
              <w:t>Participating Entities or “Parties”</w:t>
            </w:r>
          </w:p>
        </w:tc>
        <w:tc>
          <w:tcPr>
            <w:tcW w:w="1901" w:type="dxa"/>
          </w:tcPr>
          <w:p w14:paraId="000000CB" w14:textId="77777777" w:rsidR="00C73A22" w:rsidRDefault="00A64A35">
            <w:pPr>
              <w:pBdr>
                <w:top w:val="nil"/>
                <w:left w:val="nil"/>
                <w:bottom w:val="nil"/>
                <w:right w:val="nil"/>
                <w:between w:val="nil"/>
              </w:pBdr>
              <w:tabs>
                <w:tab w:val="left" w:pos="720"/>
              </w:tabs>
              <w:rPr>
                <w:rFonts w:ascii="Arial" w:eastAsia="Arial" w:hAnsi="Arial" w:cs="Arial"/>
                <w:color w:val="000000"/>
                <w:sz w:val="20"/>
                <w:szCs w:val="20"/>
              </w:rPr>
            </w:pPr>
            <w:r>
              <w:rPr>
                <w:rFonts w:ascii="Arial" w:eastAsia="Arial" w:hAnsi="Arial" w:cs="Arial"/>
                <w:color w:val="000000"/>
                <w:sz w:val="20"/>
                <w:szCs w:val="20"/>
              </w:rPr>
              <w:t>Party Services (as defined above)</w:t>
            </w:r>
          </w:p>
        </w:tc>
        <w:tc>
          <w:tcPr>
            <w:tcW w:w="1746" w:type="dxa"/>
          </w:tcPr>
          <w:p w14:paraId="000000CC" w14:textId="77777777" w:rsidR="00C73A22" w:rsidRDefault="00A64A35">
            <w:pPr>
              <w:pBdr>
                <w:top w:val="nil"/>
                <w:left w:val="nil"/>
                <w:bottom w:val="nil"/>
                <w:right w:val="nil"/>
                <w:between w:val="nil"/>
              </w:pBdr>
              <w:tabs>
                <w:tab w:val="left" w:pos="720"/>
              </w:tabs>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highlight w:val="yellow"/>
              </w:rPr>
              <w:t>XX</w:t>
            </w:r>
            <w:r>
              <w:rPr>
                <w:rFonts w:ascii="Arial" w:eastAsia="Arial" w:hAnsi="Arial" w:cs="Arial"/>
                <w:color w:val="000000"/>
                <w:sz w:val="20"/>
                <w:szCs w:val="20"/>
              </w:rPr>
              <w:t xml:space="preserve"> – Party Fee amount defined in EXHIBIT C BUDGETS</w:t>
            </w:r>
          </w:p>
        </w:tc>
        <w:tc>
          <w:tcPr>
            <w:tcW w:w="4563" w:type="dxa"/>
          </w:tcPr>
          <w:p w14:paraId="000000CD" w14:textId="77777777" w:rsidR="00C73A22" w:rsidRDefault="00A64A35">
            <w:pPr>
              <w:pBdr>
                <w:top w:val="nil"/>
                <w:left w:val="nil"/>
                <w:bottom w:val="nil"/>
                <w:right w:val="nil"/>
                <w:between w:val="nil"/>
              </w:pBdr>
              <w:tabs>
                <w:tab w:val="left" w:pos="720"/>
              </w:tabs>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highlight w:val="yellow"/>
              </w:rPr>
              <w:t>XX/</w:t>
            </w:r>
            <w:r>
              <w:rPr>
                <w:rFonts w:ascii="Arial" w:eastAsia="Arial" w:hAnsi="Arial" w:cs="Arial"/>
                <w:color w:val="000000"/>
                <w:sz w:val="20"/>
                <w:szCs w:val="20"/>
              </w:rPr>
              <w:t>each– [Date of payment]</w:t>
            </w:r>
          </w:p>
          <w:p w14:paraId="000000CE" w14:textId="77777777" w:rsidR="00C73A22" w:rsidRDefault="00A64A35">
            <w:pPr>
              <w:pBdr>
                <w:top w:val="nil"/>
                <w:left w:val="nil"/>
                <w:bottom w:val="nil"/>
                <w:right w:val="nil"/>
                <w:between w:val="nil"/>
              </w:pBdr>
              <w:tabs>
                <w:tab w:val="left" w:pos="720"/>
              </w:tabs>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highlight w:val="yellow"/>
              </w:rPr>
              <w:t xml:space="preserve">plus equal share of unspent monies at end of project, depending on Total Funds </w:t>
            </w:r>
            <w:proofErr w:type="gramStart"/>
            <w:r>
              <w:rPr>
                <w:rFonts w:ascii="Arial" w:eastAsia="Arial" w:hAnsi="Arial" w:cs="Arial"/>
                <w:color w:val="000000"/>
                <w:sz w:val="20"/>
                <w:szCs w:val="20"/>
                <w:highlight w:val="yellow"/>
              </w:rPr>
              <w:t>Raised]</w:t>
            </w:r>
            <w:r>
              <w:rPr>
                <w:rFonts w:ascii="Arial" w:eastAsia="Arial" w:hAnsi="Arial" w:cs="Arial"/>
                <w:color w:val="000000"/>
                <w:sz w:val="20"/>
                <w:szCs w:val="20"/>
              </w:rPr>
              <w:t xml:space="preserve">  -</w:t>
            </w:r>
            <w:proofErr w:type="gramEnd"/>
            <w:r>
              <w:rPr>
                <w:rFonts w:ascii="Arial" w:eastAsia="Arial" w:hAnsi="Arial" w:cs="Arial"/>
                <w:color w:val="000000"/>
                <w:sz w:val="20"/>
                <w:szCs w:val="20"/>
              </w:rPr>
              <w:t>[Date of payment]</w:t>
            </w:r>
          </w:p>
          <w:p w14:paraId="000000CF" w14:textId="77777777" w:rsidR="00C73A22" w:rsidRDefault="00C73A22">
            <w:pPr>
              <w:pBdr>
                <w:top w:val="nil"/>
                <w:left w:val="nil"/>
                <w:bottom w:val="nil"/>
                <w:right w:val="nil"/>
                <w:between w:val="nil"/>
              </w:pBdr>
              <w:tabs>
                <w:tab w:val="left" w:pos="720"/>
              </w:tabs>
              <w:rPr>
                <w:rFonts w:ascii="Arial" w:eastAsia="Arial" w:hAnsi="Arial" w:cs="Arial"/>
                <w:color w:val="000000"/>
                <w:sz w:val="20"/>
                <w:szCs w:val="20"/>
              </w:rPr>
            </w:pPr>
          </w:p>
        </w:tc>
      </w:tr>
    </w:tbl>
    <w:p w14:paraId="000000D0" w14:textId="77777777" w:rsidR="00C73A22" w:rsidRDefault="00C73A22">
      <w:pPr>
        <w:pBdr>
          <w:top w:val="nil"/>
          <w:left w:val="nil"/>
          <w:bottom w:val="nil"/>
          <w:right w:val="nil"/>
          <w:between w:val="nil"/>
        </w:pBdr>
        <w:tabs>
          <w:tab w:val="left" w:pos="720"/>
        </w:tabs>
        <w:spacing w:line="240" w:lineRule="auto"/>
        <w:rPr>
          <w:rFonts w:ascii="Arial" w:eastAsia="Arial" w:hAnsi="Arial" w:cs="Arial"/>
          <w:color w:val="000000"/>
          <w:sz w:val="20"/>
          <w:szCs w:val="20"/>
          <w:u w:val="single"/>
        </w:rPr>
      </w:pPr>
    </w:p>
    <w:p w14:paraId="000000D1" w14:textId="77777777" w:rsidR="00C73A22" w:rsidRDefault="00A64A35">
      <w:pPr>
        <w:spacing w:after="160"/>
        <w:rPr>
          <w:rFonts w:ascii="Arial" w:eastAsia="Arial" w:hAnsi="Arial" w:cs="Arial"/>
          <w:b/>
          <w:sz w:val="28"/>
          <w:szCs w:val="28"/>
        </w:rPr>
      </w:pPr>
      <w:r>
        <w:br w:type="page"/>
      </w:r>
    </w:p>
    <w:p w14:paraId="000000D2" w14:textId="77777777" w:rsidR="00C73A22" w:rsidRDefault="00A64A35">
      <w:pPr>
        <w:tabs>
          <w:tab w:val="left" w:pos="720"/>
        </w:tabs>
        <w:spacing w:after="160"/>
        <w:jc w:val="center"/>
        <w:rPr>
          <w:rFonts w:ascii="Arial" w:eastAsia="Arial" w:hAnsi="Arial" w:cs="Arial"/>
          <w:b/>
          <w:sz w:val="28"/>
          <w:szCs w:val="28"/>
        </w:rPr>
      </w:pPr>
      <w:r>
        <w:rPr>
          <w:rFonts w:ascii="Arial" w:eastAsia="Arial" w:hAnsi="Arial" w:cs="Arial"/>
          <w:b/>
          <w:sz w:val="28"/>
          <w:szCs w:val="28"/>
        </w:rPr>
        <w:lastRenderedPageBreak/>
        <w:t>EXHIBIT C</w:t>
      </w:r>
    </w:p>
    <w:p w14:paraId="000000D3" w14:textId="77777777" w:rsidR="00C73A22" w:rsidRDefault="00A64A35">
      <w:pPr>
        <w:tabs>
          <w:tab w:val="left" w:pos="720"/>
        </w:tabs>
        <w:spacing w:after="160"/>
        <w:jc w:val="center"/>
        <w:rPr>
          <w:rFonts w:ascii="Arial" w:eastAsia="Arial" w:hAnsi="Arial" w:cs="Arial"/>
          <w:b/>
          <w:sz w:val="28"/>
          <w:szCs w:val="28"/>
        </w:rPr>
      </w:pPr>
      <w:r>
        <w:rPr>
          <w:rFonts w:ascii="Arial" w:eastAsia="Arial" w:hAnsi="Arial" w:cs="Arial"/>
          <w:b/>
          <w:sz w:val="28"/>
          <w:szCs w:val="28"/>
        </w:rPr>
        <w:t>BUDGETS</w:t>
      </w:r>
    </w:p>
    <w:p w14:paraId="000000D4" w14:textId="77777777" w:rsidR="00C73A22" w:rsidRDefault="00A64A35">
      <w:pPr>
        <w:tabs>
          <w:tab w:val="left" w:pos="720"/>
        </w:tabs>
        <w:spacing w:after="160"/>
        <w:jc w:val="center"/>
        <w:rPr>
          <w:rFonts w:ascii="Arial" w:eastAsia="Arial" w:hAnsi="Arial" w:cs="Arial"/>
          <w:sz w:val="28"/>
          <w:szCs w:val="28"/>
        </w:rPr>
      </w:pPr>
      <w:r>
        <w:rPr>
          <w:rFonts w:ascii="Arial" w:eastAsia="Arial" w:hAnsi="Arial" w:cs="Arial"/>
          <w:sz w:val="28"/>
          <w:szCs w:val="28"/>
        </w:rPr>
        <w:t>[to be added when Budgets are approved and final]</w:t>
      </w:r>
    </w:p>
    <w:sectPr w:rsidR="00C73A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1BEF" w14:textId="77777777" w:rsidR="00387E15" w:rsidRDefault="00387E15">
      <w:pPr>
        <w:spacing w:line="240" w:lineRule="auto"/>
      </w:pPr>
      <w:r>
        <w:separator/>
      </w:r>
    </w:p>
  </w:endnote>
  <w:endnote w:type="continuationSeparator" w:id="0">
    <w:p w14:paraId="3F36095F" w14:textId="77777777" w:rsidR="00387E15" w:rsidRDefault="00387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9" w14:textId="77777777" w:rsidR="00C73A22" w:rsidRDefault="00C73A22">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B" w14:textId="77777777" w:rsidR="00C73A22" w:rsidRDefault="00C73A22">
    <w:pPr>
      <w:pBdr>
        <w:top w:val="nil"/>
        <w:left w:val="nil"/>
        <w:bottom w:val="nil"/>
        <w:right w:val="nil"/>
        <w:between w:val="nil"/>
      </w:pBdr>
      <w:tabs>
        <w:tab w:val="center" w:pos="4680"/>
        <w:tab w:val="right" w:pos="9360"/>
      </w:tabs>
      <w:spacing w:line="240" w:lineRule="auto"/>
      <w:jc w:val="center"/>
      <w:rPr>
        <w:color w:val="000000"/>
      </w:rPr>
    </w:pPr>
  </w:p>
  <w:p w14:paraId="000000DC" w14:textId="77AA1921" w:rsidR="00C73A22" w:rsidRDefault="00A64A35">
    <w:pPr>
      <w:pBdr>
        <w:top w:val="nil"/>
        <w:left w:val="nil"/>
        <w:bottom w:val="nil"/>
        <w:right w:val="nil"/>
        <w:between w:val="nil"/>
      </w:pBdr>
      <w:tabs>
        <w:tab w:val="center" w:pos="4680"/>
        <w:tab w:val="right" w:pos="9360"/>
      </w:tabs>
      <w:spacing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F36435">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F36435">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000000DD" w14:textId="77777777" w:rsidR="00C73A22" w:rsidRDefault="00C73A22">
    <w:pPr>
      <w:pBdr>
        <w:top w:val="nil"/>
        <w:left w:val="nil"/>
        <w:bottom w:val="nil"/>
        <w:right w:val="nil"/>
        <w:between w:val="nil"/>
      </w:pBdr>
      <w:tabs>
        <w:tab w:val="center" w:pos="4680"/>
        <w:tab w:val="right" w:pos="9360"/>
      </w:tabs>
      <w:spacing w:line="240" w:lineRule="auto"/>
      <w:rPr>
        <w:rFonts w:ascii="Arial" w:eastAsia="Arial" w:hAnsi="Arial" w:cs="Arial"/>
        <w:color w:val="000000"/>
        <w:sz w:val="16"/>
        <w:szCs w:val="16"/>
      </w:rPr>
    </w:pPr>
  </w:p>
  <w:p w14:paraId="000000DE" w14:textId="77777777" w:rsidR="00C73A22" w:rsidRDefault="00C73A22">
    <w:pPr>
      <w:pBdr>
        <w:top w:val="nil"/>
        <w:left w:val="nil"/>
        <w:bottom w:val="nil"/>
        <w:right w:val="nil"/>
        <w:between w:val="nil"/>
      </w:pBdr>
      <w:tabs>
        <w:tab w:val="center" w:pos="4680"/>
        <w:tab w:val="right" w:pos="9360"/>
      </w:tabs>
      <w:spacing w:line="240" w:lineRule="auto"/>
      <w:ind w:left="-720"/>
      <w:rPr>
        <w:color w:val="000000"/>
      </w:rPr>
    </w:pPr>
  </w:p>
  <w:p w14:paraId="000000DF" w14:textId="77777777" w:rsidR="00C73A22" w:rsidRDefault="00C73A22">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A" w14:textId="77777777" w:rsidR="00C73A22" w:rsidRDefault="00C73A2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4FE2" w14:textId="77777777" w:rsidR="00387E15" w:rsidRDefault="00387E15">
      <w:pPr>
        <w:spacing w:line="240" w:lineRule="auto"/>
      </w:pPr>
      <w:r>
        <w:separator/>
      </w:r>
    </w:p>
  </w:footnote>
  <w:footnote w:type="continuationSeparator" w:id="0">
    <w:p w14:paraId="34B87030" w14:textId="77777777" w:rsidR="00387E15" w:rsidRDefault="00387E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7" w14:textId="77777777" w:rsidR="00C73A22" w:rsidRDefault="00C73A22">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5" w14:textId="77777777" w:rsidR="00C73A22" w:rsidRDefault="00C73A22">
    <w:pPr>
      <w:pBdr>
        <w:top w:val="nil"/>
        <w:left w:val="nil"/>
        <w:bottom w:val="nil"/>
        <w:right w:val="nil"/>
        <w:between w:val="nil"/>
      </w:pBdr>
      <w:tabs>
        <w:tab w:val="center" w:pos="4680"/>
        <w:tab w:val="right" w:pos="9360"/>
      </w:tabs>
      <w:spacing w:line="240" w:lineRule="auto"/>
      <w:rPr>
        <w:color w:val="000000"/>
      </w:rPr>
    </w:pPr>
  </w:p>
  <w:p w14:paraId="000000D6" w14:textId="77777777" w:rsidR="00C73A22" w:rsidRDefault="00C73A22">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8" w14:textId="77777777" w:rsidR="00C73A22" w:rsidRDefault="00C73A22">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61507"/>
    <w:multiLevelType w:val="multilevel"/>
    <w:tmpl w:val="E5D47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C729B4"/>
    <w:multiLevelType w:val="multilevel"/>
    <w:tmpl w:val="25C2F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073F11"/>
    <w:multiLevelType w:val="multilevel"/>
    <w:tmpl w:val="741278AC"/>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 w15:restartNumberingAfterBreak="0">
    <w:nsid w:val="795048EA"/>
    <w:multiLevelType w:val="multilevel"/>
    <w:tmpl w:val="10F62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A22"/>
    <w:rsid w:val="000546B6"/>
    <w:rsid w:val="00387E15"/>
    <w:rsid w:val="006A47CF"/>
    <w:rsid w:val="00726F69"/>
    <w:rsid w:val="00A64A35"/>
    <w:rsid w:val="00C73A22"/>
    <w:rsid w:val="00E863E0"/>
    <w:rsid w:val="00F3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80D5"/>
  <w15:docId w15:val="{697F9B08-44EF-2B45-93C8-F7B036CD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Nguyen</dc:creator>
  <cp:lastModifiedBy>Jodi Nishioka</cp:lastModifiedBy>
  <cp:revision>2</cp:revision>
  <dcterms:created xsi:type="dcterms:W3CDTF">2022-03-17T16:22:00Z</dcterms:created>
  <dcterms:modified xsi:type="dcterms:W3CDTF">2022-03-17T16:22:00Z</dcterms:modified>
</cp:coreProperties>
</file>